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bookmarkStart w:id="0" w:name="_GoBack"/>
      <w:bookmarkEnd w:id="0"/>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val="0"/>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widowControl/>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国家主席习近平发表二〇二四年新年贺词</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中共中央政治局常务委员会召开会议 中共中央总书记习近平主持会议</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习近平在二十届中央纪委三次全会上发表重要讲话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8</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习近平对政法工作作出重要指示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14</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6"/>
          <w:kern w:val="2"/>
          <w:sz w:val="28"/>
          <w:szCs w:val="28"/>
          <w:shd w:val="clear" w:color="auto" w:fill="FFFFFF"/>
          <w:lang w:val="en-US" w:eastAsia="zh-CN" w:bidi="ar"/>
        </w:rPr>
        <w:t>习近平在省部级主要领导干部推动金融高质量发展专题研讨班开班式上发表重要讲话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16</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习近平在“国家工程师奖”首次评选表彰之际作出重要指示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19</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习近平对云南昭通市镇雄县山体滑坡作出重要指示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w:t>
      </w:r>
      <w:r>
        <w:rPr>
          <w:rFonts w:hint="eastAsia" w:ascii="Times New Roman" w:hAnsi="Times New Roman" w:eastAsia="仿宋_GB2312" w:cs="Times New Roman"/>
          <w:bCs/>
          <w:color w:val="262626"/>
          <w:spacing w:val="0"/>
          <w:kern w:val="0"/>
          <w:sz w:val="28"/>
          <w:szCs w:val="28"/>
          <w:shd w:val="clear" w:color="auto" w:fill="FFFFFF"/>
          <w:lang w:val="en-US" w:eastAsia="zh"/>
        </w:rPr>
        <w:t>2</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习近平复信北京交通大学肯尼亚留学生及校友代表</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w:t>
      </w:r>
      <w:r>
        <w:rPr>
          <w:rFonts w:hint="eastAsia" w:ascii="Times New Roman" w:hAnsi="Times New Roman" w:eastAsia="仿宋_GB2312" w:cs="Times New Roman"/>
          <w:bCs/>
          <w:color w:val="262626"/>
          <w:spacing w:val="0"/>
          <w:kern w:val="0"/>
          <w:sz w:val="28"/>
          <w:szCs w:val="28"/>
          <w:shd w:val="clear" w:color="auto" w:fill="FFFFFF"/>
          <w:lang w:val="en-US" w:eastAsia="zh"/>
        </w:rPr>
        <w:t>3</w:t>
      </w: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习近平对江西新余市渝水区一临街店铺火灾事故作出重要指示</w:t>
      </w:r>
      <w:r>
        <w:rPr>
          <w:rFonts w:hint="eastAsia" w:ascii="Times New Roman" w:hAnsi="Times New Roman" w:eastAsia="仿宋_GB2312" w:cs="Times New Roman"/>
          <w:bCs/>
          <w:color w:val="262626"/>
          <w:spacing w:val="-11"/>
          <w:kern w:val="2"/>
          <w:sz w:val="28"/>
          <w:szCs w:val="28"/>
          <w:shd w:val="clear" w:color="auto" w:fill="FFFFFF"/>
          <w:lang w:bidi="ar"/>
        </w:rPr>
        <w:t>..............................</w:t>
      </w:r>
      <w:r>
        <w:rPr>
          <w:rFonts w:hint="eastAsia" w:ascii="Times New Roman" w:hAnsi="Times New Roman" w:eastAsia="仿宋_GB2312" w:cs="Times New Roman"/>
          <w:bCs/>
          <w:color w:val="262626"/>
          <w:spacing w:val="-11"/>
          <w:kern w:val="2"/>
          <w:sz w:val="28"/>
          <w:szCs w:val="28"/>
          <w:shd w:val="clear" w:color="auto" w:fill="FFFFFF"/>
          <w:lang w:val="en-US" w:eastAsia="zh-CN" w:bidi="ar"/>
        </w:rPr>
        <w:t>2</w:t>
      </w:r>
      <w:r>
        <w:rPr>
          <w:rFonts w:hint="eastAsia" w:ascii="Times New Roman" w:hAnsi="Times New Roman" w:eastAsia="仿宋_GB2312" w:cs="Times New Roman"/>
          <w:bCs/>
          <w:color w:val="262626"/>
          <w:spacing w:val="-11"/>
          <w:kern w:val="2"/>
          <w:sz w:val="28"/>
          <w:szCs w:val="28"/>
          <w:shd w:val="clear" w:color="auto" w:fill="FFFFFF"/>
          <w:lang w:val="en-US" w:eastAsia="zh" w:bidi="ar"/>
        </w:rPr>
        <w:t>4</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习近平向中法建交60周年招待会发表视频致辞</w:t>
      </w:r>
      <w:r>
        <w:rPr>
          <w:rFonts w:hint="eastAsia" w:ascii="Times New Roman" w:hAnsi="Times New Roman" w:eastAsia="仿宋_GB2312" w:cs="Times New Roman"/>
          <w:bCs/>
          <w:color w:val="262626"/>
          <w:spacing w:val="-11"/>
          <w:kern w:val="2"/>
          <w:sz w:val="28"/>
          <w:szCs w:val="28"/>
          <w:shd w:val="clear" w:color="auto" w:fill="FFFFFF"/>
          <w:lang w:bidi="ar"/>
        </w:rPr>
        <w:t>............................................................</w:t>
      </w:r>
      <w:r>
        <w:rPr>
          <w:rFonts w:hint="eastAsia" w:ascii="Times New Roman" w:hAnsi="Times New Roman" w:eastAsia="仿宋_GB2312" w:cs="Times New Roman"/>
          <w:bCs/>
          <w:color w:val="262626"/>
          <w:spacing w:val="-11"/>
          <w:kern w:val="2"/>
          <w:sz w:val="28"/>
          <w:szCs w:val="28"/>
          <w:shd w:val="clear" w:color="auto" w:fill="FFFFFF"/>
          <w:lang w:val="en-US" w:eastAsia="zh" w:bidi="ar"/>
        </w:rPr>
        <w:t>25</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中共中央政治局召开会议 习近平主持会议</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27</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30</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eastAsia"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w:t>
      </w:r>
      <w:r>
        <w:rPr>
          <w:rFonts w:hint="eastAsia" w:ascii="Times New Roman" w:hAnsi="Times New Roman" w:eastAsia="仿宋_GB2312" w:cs="Times New Roman"/>
          <w:bCs/>
          <w:color w:val="262626"/>
          <w:spacing w:val="0"/>
          <w:kern w:val="0"/>
          <w:sz w:val="28"/>
          <w:szCs w:val="28"/>
          <w:shd w:val="clear" w:color="auto" w:fill="FFFFFF"/>
          <w:lang w:val="en-US" w:eastAsia="zh"/>
        </w:rPr>
        <w:t>3</w:t>
      </w: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国家主席习近平发表二〇二四年新年贺词</w:t>
      </w:r>
    </w:p>
    <w:p>
      <w:pPr>
        <w:pStyle w:val="2"/>
        <w:spacing w:after="0" w:line="550" w:lineRule="exact"/>
        <w:ind w:left="0" w:leftChars="0"/>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新华社北京12月31日电 新年前夕，国家主席习近平通过中央广播电视总台和互联网，发表了二〇二四年新年贺词。全文如下：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大家好！冬至阳生，岁回律转。在这辞旧迎新的美好时刻，我在北京向大家致以新年的祝福！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2023年，我们接续奋斗、砥砺前行，经历了风雨洗礼，看到了美丽风景，取得了沉甸甸的收获。大家记住了一年的不易，也对未来充满信心。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0"/>
          <w:sz w:val="32"/>
          <w:szCs w:val="32"/>
          <w:lang w:bidi="ar"/>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w:t>
      </w:r>
      <w:r>
        <w:rPr>
          <w:rFonts w:hint="eastAsia" w:ascii="Times New Roman" w:hAnsi="Times New Roman" w:eastAsia="仿宋_GB2312" w:cs="Times New Roman"/>
          <w:i w:val="0"/>
          <w:caps w:val="0"/>
          <w:spacing w:val="-6"/>
          <w:sz w:val="32"/>
          <w:szCs w:val="32"/>
          <w:lang w:bidi="ar"/>
        </w:rPr>
        <w:t>敢闯敢拼的创业者，保家卫国的子弟兵，各行各业的人们都在挥洒汗水，每一个平凡的人都作出了不平凡的贡献！人民永远是我们战胜一切困难挑战的最大依靠。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当前，世界上还有一些地方处在战火硝烟之中。中国人民深知和平的珍贵，我们愿同国际社会一道，以人类前途为怀、以人民福祉为念，推动构建人类命运共同体，建设更加美好的世界。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此时此刻，夜色斑斓，万家灯火。让我们一起，祝愿祖国繁荣昌盛、世界和平安宁！祝愿大家福暖四季、顺遂安康！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06" w:firstLineChars="200"/>
        <w:jc w:val="both"/>
        <w:rPr>
          <w:rFonts w:hint="eastAsia" w:ascii="Times New Roman" w:hAnsi="Times New Roman" w:eastAsia="仿宋_GB2312" w:cs="Times New Roman"/>
          <w:i w:val="0"/>
          <w:caps w:val="0"/>
          <w:spacing w:val="-6"/>
          <w:sz w:val="32"/>
          <w:szCs w:val="32"/>
          <w:lang w:bidi="ar"/>
        </w:rPr>
      </w:pPr>
      <w:r>
        <w:rPr>
          <w:rFonts w:hint="eastAsia" w:ascii="Times New Roman" w:hAnsi="Times New Roman" w:eastAsia="仿宋_GB2312" w:cs="Times New Roman"/>
          <w:i w:val="0"/>
          <w:caps w:val="0"/>
          <w:spacing w:val="-6"/>
          <w:sz w:val="32"/>
          <w:szCs w:val="32"/>
          <w:lang w:bidi="ar"/>
        </w:rPr>
        <w:t>谢谢大家！</w:t>
      </w:r>
    </w:p>
    <w:p>
      <w:pPr>
        <w:keepNext w:val="0"/>
        <w:keepLines w:val="0"/>
        <w:widowControl/>
        <w:suppressLineNumbers w:val="0"/>
        <w:snapToGrid/>
        <w:spacing w:afterLines="-2147483648" w:line="240" w:lineRule="auto"/>
        <w:jc w:val="left"/>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br w:type="page"/>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中共中央政治局常务委员会召开会议 </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中共中央总书记习近平主持会议</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新华社北京1月4日电 中共中央政治局常务委员会1月4日全天召开会议，听取全国人大常委会、国务院、全国政协、最高人民法院、最高人民检察院党组工作汇报，听取中央书记处工作报告。中共中央总书记习近平主持会议并发表重要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党的十八大以来，党中央每年专门听取全国人大常委会、国务院、全国政协、最高人民法院、最高人民检察院党组工作汇报和中央书记处工作报告，这是坚持和加强党的全面领导的一项重要制度安排。实践证明，这项制度安排有利于党总揽全局、协调各方，有利于保持党的团结统一和强大战斗力，有利于发挥中国特色社会主义制度的优势。这次会议是党的二十大之后，中央政治局常委会首次听取5家党组工作汇报和中央书记处工作报告，目的就是要把这项制度坚持好、完善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认为，党的二十大以来，全国人大常委会、国务院、全国政协、最高人民法院、最高人民检察院党组坚持以习近平新时代中国特色社会主义思想为指导，坚定维护党中央权威和集中统一领导，认真学习贯彻落实党的二十大精神，围绕党和国家工作全局履职尽责，切实加强党组自身建设，认真履行全面从严治党责任，为推动经济发展、保持社会稳定作出了积极贡献，各方面工作取得了新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认为，党的二十大以来，在中央政治局、中央政治局常委会领导下，新一届中央书记处积极主动作为，认真履职尽责，在推动党中央决策部署落实、加强党内法规制度建设、指导群团建设和改革等方面做了大量有效工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今年是新中国成立75周年，是实现“十四五”规划目标任务的关键一年，全国人大常委会、国务院、全国政协、最高人民法院、最高人民检察院党组要以习近平新时代中国特色社会主义思想为指导，深刻领悟“两个确立”的决定性意义，增强“四个意识”、坚定“四个自信”、做到“两个维护”，全面贯彻党的二十大和二十届二中全会精神，坚持党中央集中统一领导这个最高政治原则，紧紧围绕推进中国式现代化这个最大的政治，不忘初心、牢记使命，锐意进取、敢作善为，在党中央统一指挥下形成合奏，紧扣一个“实”字抓好党的二十大战略部署的贯彻落实，为推进强国建设、民族复兴伟业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新的一年里，中央书记处要围绕中央政治局、中央政治局常委会部署要求，全面贯彻党的二十大和二十届二中全会精神，立足自身职责，强化政治担当，扎实履职尽责，提高议事办事水平，突出重点、抓好落实，继续完成好党中央交办的各项任务。</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习近平在二十届中央纪委三次全会上发表</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重要讲话</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586" w:firstLineChars="200"/>
        <w:jc w:val="both"/>
        <w:rPr>
          <w:rFonts w:hint="default" w:ascii="Times New Roman" w:hAnsi="Times New Roman" w:eastAsia="仿宋_GB2312" w:cs="Times New Roman"/>
          <w:spacing w:val="-11"/>
          <w:sz w:val="32"/>
          <w:szCs w:val="32"/>
          <w:lang w:bidi="ar"/>
        </w:rPr>
      </w:pPr>
      <w:r>
        <w:rPr>
          <w:rFonts w:hint="default" w:ascii="Times New Roman" w:hAnsi="Times New Roman" w:eastAsia="仿宋_GB2312" w:cs="Times New Roman"/>
          <w:i w:val="0"/>
          <w:caps w:val="0"/>
          <w:spacing w:val="-11"/>
          <w:kern w:val="0"/>
          <w:sz w:val="32"/>
          <w:szCs w:val="32"/>
          <w:lang w:val="en-US" w:eastAsia="zh-CN" w:bidi="ar"/>
        </w:rPr>
        <w:t>新华社北京1月8日电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586" w:firstLineChars="200"/>
        <w:jc w:val="both"/>
        <w:rPr>
          <w:rFonts w:hint="default" w:ascii="Times New Roman" w:hAnsi="Times New Roman" w:eastAsia="仿宋_GB2312" w:cs="Times New Roman"/>
          <w:spacing w:val="-11"/>
          <w:sz w:val="32"/>
          <w:szCs w:val="32"/>
          <w:lang w:bidi="ar"/>
        </w:rPr>
      </w:pPr>
      <w:r>
        <w:rPr>
          <w:rFonts w:hint="default" w:ascii="Times New Roman" w:hAnsi="Times New Roman" w:eastAsia="仿宋_GB2312" w:cs="Times New Roman"/>
          <w:i w:val="0"/>
          <w:caps w:val="0"/>
          <w:spacing w:val="-11"/>
          <w:kern w:val="0"/>
          <w:sz w:val="32"/>
          <w:szCs w:val="32"/>
          <w:lang w:val="en-US" w:eastAsia="zh-CN" w:bidi="ar"/>
        </w:rPr>
        <w:t>中共中央政治局常委李强、赵乐际、王沪宁、蔡奇、丁薛祥出席会议。中共中央政治局常委、中央纪律检查委员会书记李希主持会议。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习近平指出，要加大对行贿行为惩治力度。严肃查处那些老是拉干部下水、危害一方的行贿人，通报典型案例，以正视听、以儆效尤。加大对行贿所获不正当利益的追缴和纠正力度。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中共中央政治局委员、中央书记处书记，全国人大常委会有关领导同志，国务委员，最高人民法院院长，最高人民检察院检察长，全国政协有关领导同志以及中央军委委员出席会议。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pStyle w:val="10"/>
        <w:widowControl w:val="0"/>
        <w:pBdr>
          <w:top w:val="none" w:color="auto" w:sz="0" w:space="0"/>
          <w:left w:val="none" w:color="auto" w:sz="0" w:space="0"/>
          <w:bottom w:val="none" w:color="auto" w:sz="0" w:space="0"/>
          <w:right w:val="none" w:color="auto" w:sz="0" w:space="0"/>
        </w:pBdr>
        <w:spacing w:afterLines="0" w:line="540" w:lineRule="exact"/>
        <w:ind w:firstLine="666" w:firstLineChars="200"/>
        <w:jc w:val="both"/>
        <w:rPr>
          <w:rFonts w:hint="eastAsia" w:ascii="Times New Roman" w:hAnsi="Times New Roman" w:eastAsia="仿宋_GB2312" w:cs="Times New Roman"/>
          <w:spacing w:val="-11"/>
          <w:sz w:val="36"/>
          <w:szCs w:val="36"/>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keepNext w:val="0"/>
        <w:keepLines w:val="0"/>
        <w:widowControl/>
        <w:suppressLineNumbers w:val="0"/>
        <w:snapToGrid/>
        <w:spacing w:afterLines="-2147483648" w:line="240" w:lineRule="auto"/>
        <w:jc w:val="left"/>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br w:type="page"/>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习近平对政法工作作出重要指示</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新华社北京1月14日电 中共中央总书记、国家主席、中央军委主席习近平近日对政法工作作出重要指示指出，党的二十大以来，政法战线深入学习贯彻新时代中国特色社会主义思想，围绕新时代新征程党的中心任务，落实党中央决策部署，各项工作抓得紧、抓得实，取得了新的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央政法工作会议13日至14日在北京召开。中共中央政治局委员、中央政法委书记陈文清在会上传达习近平重要指示并讲话，表示要坚持以习近平新时代中国特色社会主义思想为指导，深刻领悟“两个确立”的决定性意义，增强“四个意识”、坚定“四个自信”、做到“两个维护”，坚持党对政法工作的绝对领导，锻造过硬政法铁军。要围绕推进中国式现代化这个最大的政治，把握时代方位，着力维护国家安全，着力维护社会稳定，着力保障和促进社会公平正义，着力保障高质量发展，着力加强政法机关党的政治建设，以政法工作现代化支撑和服务中国式现代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中共中央书记处书记、公安部部长王小洪主持会议并作总结讲话。最高人民法院院长张军、最高人民检察院检察长应勇出席会议。会议以电视电话会议形式召开。</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pBdr>
          <w:top w:val="none" w:color="auto" w:sz="0" w:space="0"/>
          <w:left w:val="none" w:color="auto" w:sz="0" w:space="0"/>
          <w:bottom w:val="none" w:color="auto" w:sz="0" w:space="0"/>
          <w:right w:val="none" w:color="auto" w:sz="0" w:space="0"/>
        </w:pBdr>
        <w:spacing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pStyle w:val="10"/>
        <w:pBdr>
          <w:top w:val="none" w:color="auto" w:sz="0" w:space="0"/>
          <w:left w:val="none" w:color="auto" w:sz="0" w:space="0"/>
          <w:bottom w:val="none" w:color="auto" w:sz="0" w:space="0"/>
          <w:right w:val="none" w:color="auto" w:sz="0" w:space="0"/>
        </w:pBdr>
        <w:spacing w:line="540" w:lineRule="exact"/>
        <w:ind w:firstLine="666" w:firstLineChars="200"/>
        <w:jc w:val="both"/>
        <w:rPr>
          <w:rFonts w:hint="eastAsia" w:ascii="Times New Roman" w:hAnsi="Times New Roman" w:eastAsia="仿宋_GB2312" w:cs="Times New Roman"/>
          <w:b w:val="0"/>
          <w:i w:val="0"/>
          <w:caps w:val="0"/>
          <w:spacing w:val="-11"/>
          <w:kern w:val="0"/>
          <w:sz w:val="36"/>
          <w:szCs w:val="36"/>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suppressLineNumbers w:val="0"/>
        <w:snapToGrid/>
        <w:spacing w:afterLines="-2147483648" w:line="240" w:lineRule="auto"/>
        <w:jc w:val="left"/>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br w:type="page"/>
      </w:r>
    </w:p>
    <w:p>
      <w:pPr>
        <w:keepNext w:val="0"/>
        <w:keepLines w:val="0"/>
        <w:widowControl/>
        <w:suppressLineNumbers w:val="0"/>
        <w:snapToGrid w:val="0"/>
        <w:spacing w:afterLines="0" w:line="550" w:lineRule="exact"/>
        <w:jc w:val="center"/>
        <w:rPr>
          <w:rFonts w:hint="default"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习近平在省部级主要领导干部推动金融高质量发展</w:t>
      </w:r>
      <w:r>
        <w:rPr>
          <w:rFonts w:hint="default" w:ascii="Times New Roman" w:hAnsi="Times New Roman" w:eastAsia="方正小标宋简体" w:cs="Times New Roman"/>
          <w:b w:val="0"/>
          <w:i w:val="0"/>
          <w:caps w:val="0"/>
          <w:spacing w:val="0"/>
          <w:kern w:val="2"/>
          <w:sz w:val="44"/>
          <w:szCs w:val="44"/>
          <w:lang w:val="en-US" w:eastAsia="zh-CN" w:bidi="ar"/>
        </w:rPr>
        <w:t>专题研讨班开班式上发表重要讲话</w:t>
      </w:r>
    </w:p>
    <w:p>
      <w:pPr>
        <w:snapToGrid w:val="0"/>
        <w:spacing w:afterLines="0" w:line="550" w:lineRule="exact"/>
        <w:jc w:val="center"/>
        <w:rPr>
          <w:rFonts w:hint="eastAsia" w:ascii="Times New Roman" w:hAnsi="Times New Roman" w:eastAsia="仿宋_GB2312" w:cs="Times New Roman"/>
          <w:b w:val="0"/>
          <w:i w:val="0"/>
          <w:caps w:val="0"/>
          <w:spacing w:val="-11"/>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586" w:firstLineChars="200"/>
        <w:jc w:val="both"/>
        <w:rPr>
          <w:rFonts w:hint="default" w:ascii="Times New Roman" w:hAnsi="Times New Roman" w:eastAsia="仿宋_GB2312" w:cs="Times New Roman"/>
          <w:spacing w:val="-11"/>
          <w:sz w:val="32"/>
          <w:szCs w:val="32"/>
          <w:lang w:bidi="ar"/>
        </w:rPr>
      </w:pPr>
      <w:r>
        <w:rPr>
          <w:rFonts w:hint="default" w:ascii="Times New Roman" w:hAnsi="Times New Roman" w:eastAsia="仿宋_GB2312" w:cs="Times New Roman"/>
          <w:i w:val="0"/>
          <w:caps w:val="0"/>
          <w:spacing w:val="-11"/>
          <w:kern w:val="0"/>
          <w:sz w:val="32"/>
          <w:szCs w:val="32"/>
          <w:lang w:val="en-US" w:eastAsia="zh-CN" w:bidi="ar"/>
        </w:rPr>
        <w:t>新华社北京1月16日电 省部级主要领导干部推动金融高质量发展专题研讨班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中共中央政治局常委赵乐际、王沪宁、丁薛祥、李希，国家副主席韩正出席开班式，中共中央政治局常委蔡奇主持开班式。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决做到“两个维护”，切实把思想和行动统一到党中央决策部署上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中共中央政治局委员、中央书记处书记，全国人大常委会党员副委员长，国务委员，最高人民法院院长，最高人民检察院检察长，全国政协党员副主席以及中央军委委员出席开班式。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习近平在“国家工程师奖”首次评选表彰之际作出重要指示</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新华社北京1月19日电 在“国家工程师奖”首次评选表彰之际，中共中央总书记、国家主席、中央军委主席习近平作出重要指示，向受表彰的“国家卓越工程师”和“国家卓越工程师团队”致以热烈祝贺。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习近平指出，工程师是推动工程科技造福人类、创造未来的重要力量，是国家战略人才力量的重要组成部分。这次受表彰的个人和团队是我国广大工程技术人员的优秀代表，是广大工程师的榜样。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国家工程师奖”表彰大会19日在京召开。中共中央政治局常委、党和国家功勋荣誉表彰工作委员会主任蔡奇出席表彰大会并讲话。中共中央政治局常委、国务院副总理丁薛祥出席表彰大会并传达习近平重要指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蔡奇在讲话中指出，习近平总书记专门作出重要指示，向受表彰的个人和团队致以热烈祝贺，对广大工程技术人员提出殷切希望，充分体现了以习近平同志为核心的党中央对工程技术事业的高度重视、对工程技术人员的亲切关怀。要围绕习总书记关于推动工程科技发展的重要论述，深入学习领会、坚决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蔡奇指出，党的十八大以来，广大工程技术人员创造了举世瞩目的骄人业绩。受表彰的个人和团队是各条战线工程技术人员的杰出代表，希望大家更好发挥示范表率作用，在新时代新征程上为党和人民再立新功。我国工程科技发展始终坚持党的全面领导，始终坚持造福人民，始终坚持新型举国体制，始终坚持发挥人才第一资源作用，始终坚持自力更生、自主创新，始终坚持开放合作，这些理论和实践结晶必须长期坚持并不断丰富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蔡奇强调，广大工程技术人员要深入学习贯彻习近平新时代中国特色社会主义思想，以受表彰的个人和团队为榜样，永远把党和人民放在心中最高位置，永远把敬业奉献融入血脉，永远把追求卓越作为标杆，永远把团结协作作为法宝，不断谱写新时代新征程工程科技发展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蔡奇强调，培养造就大批德才兼备的工程师，是国家和民族长远发展大计。要深入实施科教兴国战略、人才强国战略、创新驱动发展战略，以改革创新精神做好新时代工程技术人才工作。要着力完善自主培养体系，着力深化体制机制改革，着力推动开放交流，着力营造良好创新环境，充分调动工程技术人员积极性主动性创造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李干杰在会上宣读了《中共中央、国务院关于表彰国家卓越工程师和国家卓越工程师团队的决定》。李书磊、铁凝、吴政隆、陈武、姜信治和苗华出席大会。张国清主持大会。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大会为受表彰代表颁奖。哈尔滨电气集团有限公司副总工程师覃大清、港珠澳大桥工程总工程师苏权科、复兴号高速列车研发创新团队负责人周黎等获奖代表在会上作了发言。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为表彰工程技术领域先进典型，党中央、国务院决定开展“国家工程师奖”首次评选表彰，授予81名个人“国家卓越工程师”称号、50个团队“国家卓越工程师团队”称号。</w:t>
      </w:r>
    </w:p>
    <w:p>
      <w:pPr>
        <w:pStyle w:val="10"/>
        <w:pBdr>
          <w:top w:val="none" w:color="auto" w:sz="0" w:space="0"/>
          <w:left w:val="none" w:color="auto" w:sz="0" w:space="0"/>
          <w:bottom w:val="none" w:color="auto" w:sz="0" w:space="0"/>
          <w:right w:val="none" w:color="auto" w:sz="0" w:space="0"/>
        </w:pBdr>
        <w:spacing w:after="0" w:line="540" w:lineRule="exact"/>
        <w:ind w:left="0" w:firstLine="666"/>
        <w:rPr>
          <w:rFonts w:hint="eastAsia" w:ascii="Times New Roman" w:hAnsi="Times New Roman" w:eastAsia="仿宋_GB2312" w:cs="Times New Roman"/>
          <w:b w:val="0"/>
          <w:i w:val="0"/>
          <w:caps w:val="0"/>
          <w:spacing w:val="-11"/>
          <w:kern w:val="0"/>
          <w:sz w:val="36"/>
          <w:szCs w:val="36"/>
          <w:lang w:val="en-US" w:eastAsia="zh-CN" w:bidi="ar"/>
        </w:rPr>
      </w:pPr>
    </w:p>
    <w:p>
      <w:pPr>
        <w:pStyle w:val="10"/>
        <w:pBdr>
          <w:top w:val="none" w:color="auto" w:sz="0" w:space="0"/>
          <w:left w:val="none" w:color="auto" w:sz="0" w:space="0"/>
          <w:bottom w:val="none" w:color="auto" w:sz="0" w:space="0"/>
          <w:right w:val="none" w:color="auto" w:sz="0" w:space="0"/>
        </w:pBdr>
        <w:spacing w:after="0" w:line="540" w:lineRule="exact"/>
        <w:ind w:left="0" w:firstLine="666"/>
        <w:rPr>
          <w:rFonts w:hint="eastAsia" w:ascii="Times New Roman" w:hAnsi="Times New Roman" w:eastAsia="仿宋_GB2312" w:cs="Times New Roman"/>
          <w:b w:val="0"/>
          <w:i w:val="0"/>
          <w:caps w:val="0"/>
          <w:spacing w:val="-11"/>
          <w:kern w:val="0"/>
          <w:sz w:val="36"/>
          <w:szCs w:val="36"/>
          <w:lang w:val="en-US" w:eastAsia="zh-CN" w:bidi="ar"/>
        </w:rPr>
      </w:pPr>
    </w:p>
    <w:p>
      <w:pPr>
        <w:pStyle w:val="10"/>
        <w:pBdr>
          <w:top w:val="none" w:color="auto" w:sz="0" w:space="0"/>
          <w:left w:val="none" w:color="auto" w:sz="0" w:space="0"/>
          <w:bottom w:val="none" w:color="auto" w:sz="0" w:space="0"/>
          <w:right w:val="none" w:color="auto" w:sz="0" w:space="0"/>
        </w:pBdr>
        <w:spacing w:after="0" w:line="540" w:lineRule="exact"/>
        <w:ind w:left="0" w:firstLine="666"/>
        <w:rPr>
          <w:rFonts w:hint="eastAsia" w:ascii="Times New Roman" w:hAnsi="Times New Roman" w:eastAsia="仿宋_GB2312" w:cs="Times New Roman"/>
          <w:b w:val="0"/>
          <w:i w:val="0"/>
          <w:caps w:val="0"/>
          <w:spacing w:val="-11"/>
          <w:kern w:val="0"/>
          <w:sz w:val="36"/>
          <w:szCs w:val="36"/>
          <w:lang w:val="en-US" w:eastAsia="zh-CN" w:bidi="ar"/>
        </w:rPr>
      </w:pPr>
    </w:p>
    <w:p>
      <w:pPr>
        <w:pStyle w:val="10"/>
        <w:pBdr>
          <w:top w:val="none" w:color="auto" w:sz="0" w:space="0"/>
          <w:left w:val="none" w:color="auto" w:sz="0" w:space="0"/>
          <w:bottom w:val="none" w:color="auto" w:sz="0" w:space="0"/>
          <w:right w:val="none" w:color="auto" w:sz="0" w:space="0"/>
        </w:pBdr>
        <w:spacing w:after="0" w:line="540" w:lineRule="exact"/>
        <w:ind w:left="0" w:firstLine="666"/>
        <w:rPr>
          <w:rFonts w:hint="eastAsia" w:ascii="Times New Roman" w:hAnsi="Times New Roman" w:eastAsia="仿宋_GB2312" w:cs="Times New Roman"/>
          <w:b w:val="0"/>
          <w:i w:val="0"/>
          <w:caps w:val="0"/>
          <w:spacing w:val="-11"/>
          <w:kern w:val="0"/>
          <w:sz w:val="36"/>
          <w:szCs w:val="36"/>
          <w:lang w:val="en-US" w:eastAsia="zh-CN" w:bidi="ar"/>
        </w:rPr>
      </w:pPr>
    </w:p>
    <w:p>
      <w:pPr>
        <w:pStyle w:val="2"/>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2"/>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snapToGrid w:val="0"/>
        <w:spacing w:afterLines="0" w:line="560" w:lineRule="exact"/>
        <w:jc w:val="center"/>
        <w:rPr>
          <w:rFonts w:ascii="Times New Roman" w:hAnsi="Times New Roman" w:eastAsia="方正小标宋简体" w:cs="Times New Roman"/>
          <w:b w:val="0"/>
          <w:i w:val="0"/>
          <w:caps w:val="0"/>
          <w:spacing w:val="0"/>
          <w:kern w:val="2"/>
          <w:sz w:val="44"/>
          <w:szCs w:val="44"/>
          <w:lang w:val="en-US" w:eastAsia="zh-CN" w:bidi="ar"/>
        </w:rPr>
      </w:pPr>
    </w:p>
    <w:p>
      <w:pPr>
        <w:snapToGrid/>
        <w:spacing w:afterLines="-2147483648" w:line="240" w:lineRule="auto"/>
        <w:jc w:val="left"/>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br w:type="page"/>
      </w:r>
    </w:p>
    <w:p>
      <w:pPr>
        <w:snapToGrid w:val="0"/>
        <w:spacing w:afterLines="0" w:line="560" w:lineRule="exact"/>
        <w:jc w:val="center"/>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习近平对云南昭通市镇雄县山体滑坡作出</w:t>
      </w:r>
    </w:p>
    <w:p>
      <w:pPr>
        <w:snapToGrid w:val="0"/>
        <w:spacing w:afterLines="0" w:line="560" w:lineRule="exact"/>
        <w:jc w:val="center"/>
        <w:rPr>
          <w:rFonts w:ascii="Times New Roman" w:hAnsi="Times New Roman" w:eastAsia="方正小标宋简体" w:cs="Times New Roman"/>
          <w:b w:val="0"/>
          <w:i w:val="0"/>
          <w:caps w:val="0"/>
          <w:spacing w:val="0"/>
          <w:kern w:val="2"/>
          <w:sz w:val="44"/>
          <w:szCs w:val="44"/>
          <w:lang w:val="en-US" w:eastAsia="zh-CN" w:bidi="ar"/>
        </w:rPr>
      </w:pPr>
      <w:r>
        <w:rPr>
          <w:rFonts w:ascii="Times New Roman" w:hAnsi="Times New Roman" w:eastAsia="方正小标宋简体" w:cs="Times New Roman"/>
          <w:b w:val="0"/>
          <w:i w:val="0"/>
          <w:caps w:val="0"/>
          <w:spacing w:val="0"/>
          <w:kern w:val="2"/>
          <w:sz w:val="44"/>
          <w:szCs w:val="44"/>
          <w:lang w:val="en-US" w:eastAsia="zh-CN" w:bidi="ar"/>
        </w:rPr>
        <w:t>重要指示</w:t>
      </w:r>
    </w:p>
    <w:p>
      <w:pPr>
        <w:pStyle w:val="2"/>
        <w:ind w:left="0" w:leftChars="0" w:firstLine="0" w:firstLineChars="0"/>
        <w:rPr>
          <w:rFonts w:hint="eastAsia"/>
          <w:lang w:val="en-US" w:eastAsia="zh-CN"/>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新华社北京1月22日电 1月22日6时许，云南昭通市镇雄县塘房镇凉水村发生山体滑坡，造成18户房屋被掩埋、47人失联。</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政治局常委、国务院总理李强作出批示，要求全力组织抢险救援，争分夺秒搜救失联人员，尽最大努力减少伤亡，同时细致排查周边地质灾害隐患，加强险情监测预警，严防次生灾害。事发地属高寒山区和民族地区，要尽快转移受威胁群众，妥善做好安置工作，切实保障群众生命财产安全，维护社会大局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根据习近平指示和李强要求，中共中央政治局委员、国务院副总理张国清已率工作组赶往云南现场指导搜救工作，自然资源部、应急管理部已启动应急响应，云南省、昭通市组织力量开展救援。目前，各项工作在紧张有序进行中。</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习近平复信北京交通大学肯尼亚留学生及</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校友代表</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新华社北京1月23日电 1月17日，国家主席习近平复信北京交通大学肯尼亚留学生及校友代表，鼓励他们继续为中肯和中非友好事业发光发热。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中肯友谊源远流长。共建“一带一路”倡议将中肯发展振兴的理想变为现实，将两国人民的福祉紧密相连。蒙内铁路是中肯共建“一带一路”旗舰项目和成功典范。我高兴地看到，你们因这条“幸福路”与中国结缘，是中肯和中非友好合作的见证者、受益者，更是建设者和传播者。</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展望未来，“一带一路”的壮丽画卷和中肯全面战略合作伙伴关系的宏伟蓝图需要包括你们在内的更多有为青年来实现。希望你们学好专业知识，赓续传统友谊，投身两国合作，讲好中非友好故事，为推动构建高水平中非命运共同体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日前，北京交通大学肯尼亚留学生及校友代表致信习近平主席，表示非常高兴来到中国学习铁路运营管理知识，希望当好肯中友好的桥梁，为提升两国友谊与合作、推动构建人类命运共同体贡献力量。</w:t>
      </w:r>
    </w:p>
    <w:p>
      <w:pPr>
        <w:pStyle w:val="10"/>
        <w:widowControl w:val="0"/>
        <w:pBdr>
          <w:top w:val="none" w:color="auto" w:sz="0" w:space="0"/>
          <w:left w:val="none" w:color="auto" w:sz="0" w:space="0"/>
          <w:bottom w:val="none" w:color="auto" w:sz="0" w:space="0"/>
          <w:right w:val="none" w:color="auto" w:sz="0" w:space="0"/>
        </w:pBdr>
        <w:spacing w:afterLines="0" w:line="540" w:lineRule="exact"/>
        <w:ind w:firstLine="666" w:firstLineChars="200"/>
        <w:jc w:val="both"/>
        <w:rPr>
          <w:rFonts w:hint="eastAsia" w:ascii="Times New Roman" w:hAnsi="Times New Roman" w:eastAsia="仿宋_GB2312" w:cs="Times New Roman"/>
          <w:spacing w:val="-11"/>
          <w:sz w:val="36"/>
          <w:szCs w:val="36"/>
          <w:lang w:bidi="ar"/>
        </w:rPr>
      </w:pPr>
    </w:p>
    <w:p>
      <w:pPr>
        <w:keepNext w:val="0"/>
        <w:keepLines w:val="0"/>
        <w:widowControl/>
        <w:suppressLineNumbers w:val="0"/>
        <w:snapToGrid/>
        <w:spacing w:afterLines="-2147483648" w:line="240" w:lineRule="auto"/>
        <w:jc w:val="left"/>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br w:type="page"/>
      </w:r>
    </w:p>
    <w:p>
      <w:pPr>
        <w:keepNext w:val="0"/>
        <w:keepLines w:val="0"/>
        <w:widowControl/>
        <w:suppressLineNumbers w:val="0"/>
        <w:snapToGrid w:val="0"/>
        <w:spacing w:afterLines="0" w:line="53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习近平对江西新余市渝水区一临街店铺火灾事故作出重要指示</w:t>
      </w:r>
    </w:p>
    <w:p>
      <w:pPr>
        <w:snapToGrid w:val="0"/>
        <w:spacing w:afterLines="0" w:line="530" w:lineRule="exact"/>
        <w:jc w:val="center"/>
        <w:rPr>
          <w:rFonts w:hint="eastAsia" w:ascii="Times New Roman" w:hAnsi="Times New Roman" w:eastAsia="仿宋_GB2312" w:cs="Times New Roman"/>
          <w:spacing w:val="-11"/>
          <w:sz w:val="36"/>
          <w:szCs w:val="36"/>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3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新华社北京1月24日电 1月24日15时30分许，江西新余市渝水区一临街店铺发生火灾。截至目前，事故已造成39人死亡、9人受伤，仍有人员被困。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3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事故发生后，中共中央总书记、国家主席、中央军委主席习近平高度重视并作出重要指示，江西新余市渝水区一临街店铺发生火灾，造成重大人员伤亡。要全力救治受伤人员，妥善做好遇难人员家属安抚善后等工作。这是近期发生的又一起重大安全生产事故，要尽快查明原因，依法严肃追责，进行深刻反思。习近平强调，各地区和有关部门要深刻吸取教训，克服麻痹思想和侥幸心理，进一步压实安全生产责任，认真排查隐患，狠抓工作落实，坚决遏制各类安全事故多发连发势头，确保人民群众生命财产安全和社会大局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3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中共中央政治局常委、国务院总理李强作出批示，要求组织力量抓紧搜救被困人员，全力救治伤员，最大限度减少伤亡，妥善做好家属安抚等善后工作，并尽快查明事故原因，依法严肃追究责任。近期多地连续发生火灾事故，造成重大人员伤亡，国务院安委会要督促各地各有关方面，狠抓安全责任和措施落实，加强重点领域、薄弱环节安全隐患排查整治，不留死角盲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3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根据习近平指示和李强要求，中共中央政治局委员、国务院副总理张国清率有关部门负责同志赶赴现场指导事故处置工作。江西省、新余市已组织力量全力做好救援救治和善后工作。目前，有关工作正在进行中。</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习近平向中法建交60周年招待会发表视频</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致辞</w:t>
      </w:r>
    </w:p>
    <w:p>
      <w:pPr>
        <w:keepNext w:val="0"/>
        <w:keepLines w:val="0"/>
        <w:pageBreakBefore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仿宋_GB2312" w:cs="Times New Roman"/>
          <w:sz w:val="32"/>
          <w:szCs w:val="32"/>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586" w:firstLineChars="200"/>
        <w:jc w:val="both"/>
        <w:rPr>
          <w:rFonts w:hint="default" w:ascii="Times New Roman" w:hAnsi="Times New Roman" w:eastAsia="仿宋_GB2312" w:cs="Times New Roman"/>
          <w:spacing w:val="-11"/>
          <w:sz w:val="32"/>
          <w:szCs w:val="32"/>
          <w:lang w:bidi="ar"/>
        </w:rPr>
      </w:pPr>
      <w:r>
        <w:rPr>
          <w:rFonts w:hint="default" w:ascii="Times New Roman" w:hAnsi="Times New Roman" w:eastAsia="仿宋_GB2312" w:cs="Times New Roman"/>
          <w:i w:val="0"/>
          <w:caps w:val="0"/>
          <w:spacing w:val="-11"/>
          <w:kern w:val="0"/>
          <w:sz w:val="32"/>
          <w:szCs w:val="32"/>
          <w:lang w:val="en-US" w:eastAsia="zh-CN" w:bidi="ar"/>
        </w:rPr>
        <w:t>新华社北京1月25日电 1月25日，中法建交60周年招待会在国家大剧院举行，国家主席习近平发表视频致辞。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指出，60年前的中法建交是国际关系史上的大事。毛泽东主席和戴高乐将军以非凡的智慧和勇气，打开中西方交往合作的大门，为处于冷战中的世界带来希望。60年来，中法关系始终走在中国同西方国家关系前列，为两国人民带来福祉，为世界和平、稳定和发展作出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习近平强调，中法关系的独特历史塑造了独立自主、相互理解、高瞻远瞩、互利共赢的“中法精神”。面对新时代的风云际会，中法应当秉持建交初心、积极面向未来、敢于有所作为。双方要坚定不移地发展双边关系，以中法关系的稳定性应对世界的不确定性；要以中法文化旅游年、巴黎奥运会为契机，扩大人文交流、促进民心相通；要共同倡导平等有序的世界多极化、普惠包容的经济全球化，为维护世界和平稳定、应对全球性挑战继续作出中法贡献；要坚持互利共赢，在深化传统合作的同时，积极挖掘绿色产业、清洁能源等新兴领域合作潜力，坚持把蛋糕做大，以开放汇聚合作力量、共享发展机遇。面向下一个60年，中法携手合作，必将再创辉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法国总统马克龙也发表视频致辞。马克龙表示，60年前，戴高乐将军超越阵营对抗逻辑，作出同中华人民共和国建立外交关系的历史性决定。今天我们有责任在1964年确立的宏伟目标基础上，再接再厉，共同建设既满足两国人民需要，也有利于世界和平稳定的伙伴关系。法方愿同中方携手努力，应对全球性挑战，推动解决国际危机。2024年也是法中文化旅游年，双方将举办丰富多彩的活动。我们要以此为契机，密切两国人民特别是青年之间的交往，为法中关系的未来奠定更加坚实的基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586" w:firstLineChars="200"/>
        <w:jc w:val="both"/>
        <w:rPr>
          <w:rFonts w:hint="default" w:ascii="Times New Roman" w:hAnsi="Times New Roman" w:eastAsia="仿宋_GB2312" w:cs="Times New Roman"/>
          <w:i w:val="0"/>
          <w:caps w:val="0"/>
          <w:spacing w:val="-11"/>
          <w:sz w:val="32"/>
          <w:szCs w:val="32"/>
          <w:lang w:bidi="ar"/>
        </w:rPr>
      </w:pPr>
      <w:r>
        <w:rPr>
          <w:rFonts w:hint="default" w:ascii="Times New Roman" w:hAnsi="Times New Roman" w:eastAsia="仿宋_GB2312" w:cs="Times New Roman"/>
          <w:i w:val="0"/>
          <w:caps w:val="0"/>
          <w:spacing w:val="-11"/>
          <w:sz w:val="32"/>
          <w:szCs w:val="32"/>
          <w:lang w:bidi="ar"/>
        </w:rPr>
        <w:t>1月31日，两国还将在巴黎凡尔赛宫举办庆祝中法建交60周年暨文化旅游年开幕活动，播放两国元首视频致辞。</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suppressLineNumbers w:val="0"/>
        <w:snapToGrid/>
        <w:spacing w:afterLines="-2147483648" w:line="240" w:lineRule="auto"/>
        <w:jc w:val="left"/>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br w:type="page"/>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中共中央政治局召开会议 </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习近平主持会议</w:t>
      </w:r>
    </w:p>
    <w:p>
      <w:pPr>
        <w:pStyle w:val="2"/>
        <w:spacing w:after="0" w:line="560" w:lineRule="exact"/>
        <w:ind w:left="0" w:leftChars="0"/>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新华社北京1月31日电 中共中央政治局1月31日召开会议，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中共中央总书记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对党的二十大以来全国人大常委会、国务院、全国政协、最高人民法院、最高人民检察院党组和中央书记处的工作给予充分肯定，同意其对2024年的工作安排。会议认为，党的二十大以来，5家党组坚持以习近平新时代中国特色社会主义思想为指导，围绕党和国家工作全局履职尽责，切实加强党组自身建设，为推动经济发展、保持社会稳定作出了积极贡献，各方面工作实现了良好开局。中央书记处在中央政治局、中央政治局常委会领导下，积极主动作为，在推动党中央决策部署落实、加强党内法规制度建设、指导群团建设和改革等方面做了大量有效工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强调，2024年是新中国成立75周年，是实现“十四五”规划目标任务的关键一年，全国人大常委会、国务院、全国政协、最高人民法院、最高人民检察院党组要以习近平新时代中国特色社会主义思想为指导，坚持党中央集中统一领导这个最高政治原则，紧紧围绕推进中国式现代化这个最大的政治，持续抓好党的二十大战略部署的贯彻落实。要抓好高质量发展这个首要任务，深化改革开放，确保中央经济工作会议确定的重点任务落地落实，推动经济实现质的有效提升和量的合理增长。要树牢造福人民的政绩观，增进民生福祉，维护社会公平正义。要统筹高质量发展和高水平安全，坚持底线思维，增强斗争意识，提高斗争本领。要认真履行全面从严治党主体责任，带头贯彻执行中央八项规定及其实施细则精神，以身作则、率先垂范，把党的自我革命抓具体、抓深入。中央书记处要强化政治担当，扎实履职尽责，加强自身建设，继续高质量完成好党中央交办的各项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指出，学习贯彻习近平新时代中国特色社会主义思想主题教育启动以来，全党紧扣“学思想、强党性、重实践、建新功”总要求，聚焦主题主线，明确目标任务，突出以学铸魂、以学增智、以学正风、以学促干，与做好开局之年工作紧密结合，着力解决制约高质量发展问题、群众急难愁盼问题、党的建设突出问题，达到预期目的，取得明显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强调，要持续加强理论武装，教育引导党员干部通过坚持学习党的创新理论，悟规律、明方向、学方法、增智慧，固本培元、凝心铸魂；要持续推动解决问题，继续抓好整改整治、建章立制，让人民群众切实感受到解决问题的实际成效；要持续改进作风，落实“四下基层”，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指出，党的十八大以来，我们党先后3次修订《中国共产党巡视工作条例》，不断推动巡视工作深化发展，完善党的自我革命制度规范体系。要坚持政治巡视定位，把“两个维护”作为根本任务，紧盯权力和责任，紧盯“一把手”和领导班子，紧盯群众反映强烈的问题，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Times New Roman" w:hAnsi="Times New Roman" w:eastAsia="仿宋_GB2312" w:cs="Times New Roman"/>
          <w:i w:val="0"/>
          <w:caps w:val="0"/>
          <w:spacing w:val="0"/>
          <w:sz w:val="32"/>
          <w:szCs w:val="32"/>
          <w:lang w:bidi="ar"/>
        </w:rPr>
      </w:pPr>
      <w:r>
        <w:rPr>
          <w:rFonts w:hint="default" w:ascii="Times New Roman" w:hAnsi="Times New Roman" w:eastAsia="仿宋_GB2312" w:cs="Times New Roman"/>
          <w:i w:val="0"/>
          <w:caps w:val="0"/>
          <w:spacing w:val="0"/>
          <w:sz w:val="32"/>
          <w:szCs w:val="32"/>
          <w:lang w:bidi="ar"/>
        </w:rPr>
        <w:t>会议还研究了其他事项。</w:t>
      </w: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1</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月2日下午，省委常委会召开会议，认真传达学习习近平总书记在纪念毛泽东同志诞辰130周年座谈会上的重要讲话精神，习近平总书记在中央外事工作会议上的重要讲话精神，习近平总书记在广西考察时的重要讲话、重要指示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指出，习近平总书记在纪念毛泽东同志诞辰130周年座谈会上的重要讲话，深情回顾了毛泽东同志领导中国革命、建设的伟大实践，高度评价毛泽东同志为中华民族、中国人民建立的丰功伟绩，对以实际行动纪念毛泽东同志、推进中国式现代化宏伟事业提出明确要求，具有很强的政治性、思想性、指导性，为我们不忘初心、牢记使命，在新时代新征程上把毛泽东同志等老一辈革命家所开创的事业继续推向前进，坚持走中国特色社会主义道路，开创中国式现代化新局面指明了方向、提供了遵循。我们要认真学习领会，永远铭记毛泽东同志的丰功伟绩和崇高风范，永远铭记毛泽东同志等老一辈革命家的伟大历史功勋，坚定历史自信、把握历史主动，在总书记、党中央坚强领导下抓好广东改革发展稳定各项工作，创造出不负革命先辈的新业绩。要从理论和实践、历史和现实的结合中，深刻领悟“两个确立”的决定性意义，更加坚定自觉坚持“两个确立”、做到“两个维护”，确保广东各项工作始终沿着正确方向前进。要持续强化理论武装，坚持不懈用习近平新时代中国特色社会主义思想凝心铸魂，持续在深化、内化、转化上下功夫，更加科学准确地认识形势、分析问题、谋划工作，不断开创广东现代化建设新局面。要认真落实省委“1310”具体部署，抓住用好粤港澳大湾区建设这一重大历史机遇，进一步全面深化改革开放，坚定不移推动高质量发展，扎实推进中国式现代化的广东实践。要坚定践行以人民为中心的发展思想，走好新时代党的群众路线，持续保障和改善民生，扎实推进共同富裕，充分激发人民群众的历史主动精神，形成心往一处想、劲往一处使，共同建设现代化的生动局面。要纵深推进全面从严治党，认真落实新时代党的建设总要求，以高质量党建更好引领和保障广东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中央外事工作会议上的重要讲话，系统总结新时代中国特色大国外交的历史性成就和宝贵经验，深刻阐述新征程对外工作面临的国际环境和肩负的历史使命，对当前和今后一个时期的对外工作作了全面部署，为我们做好新征程上的对外工作提供了根本遵循。我们要深入学习领会，抓好贯彻落实，按照中央外事工作会议的要求，进一步优化完善我省外事工作部署，有力推动总书记、党中央决策部署在广东落地落实。要坚定自觉用习近平外交思想统领我省对外工作，坚决维护党中央对外事工作的集中统一领导，把坚持“两个确立”、做到“两个维护”落到实际行动上。要围绕推动构建人类命运共同体这条主线，在塑造我国和世界关系新格局中展现广东担当、作出广东贡献，坚定有为服务中国特色大国外交，落实好元首外交和国家重大外事活动成果，深度融入高质量共建“一带一路”，携手港澳积极参与国际竞争与合作，充分发挥广东对外交流合作优势，向世界讲好中国故事、大湾区故事、广东故事。要全面加强党对外事工作的领导，不断巩固对外工作大协同格局，着力锻造忠诚干净担当的高素质外事干部队伍，在守正创新中不断提升我省外事工作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深入学习贯彻习近平总书记在广西考察时的重要讲话、重要指示精神，完整、准确、全面贯彻新发展理念，牢牢把握高质量发展这个首要任务和构建新发展格局这个战略任务，不断完善工作思路、举措，扎扎实实办好广东的事。要坚决扛起粤桂协作这个共同之责，聚焦巩固拓展脱贫攻坚成果、推进乡村全面振兴加大帮扶协作力度，深化粤桂产业和科技合作，联手加快形成新质生产力，大力推进生态环保、文化旅游、社会民生等领域合作，携手走好高质量发展之路，不断增进两地群众民生福祉。要携手扩大对内对外双向开放，共同服务和融入新发展格局，加快推进交通基础设施互联互通，加强特色优质产品产销对接，共同谋划好珠江—西江经济带沿线产业布局，共享共用中国—东盟博览会、广交会、高交会等开放平台和区域全面经济伙伴关系协定（RCEP）等重大机制，深度参与共建“一带一路”，携手开拓国际市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二、1</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9</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lang w:val="en-US" w:eastAsia="zh-CN"/>
        </w:rPr>
        <w:t>1</w:t>
      </w:r>
      <w:r>
        <w:rPr>
          <w:rFonts w:hint="eastAsia" w:ascii="Times New Roman" w:hAnsi="Times New Roman" w:eastAsia="仿宋_GB2312" w:cs="Times New Roman"/>
          <w:i w:val="0"/>
          <w:caps w:val="0"/>
          <w:spacing w:val="0"/>
          <w:kern w:val="2"/>
          <w:sz w:val="32"/>
          <w:szCs w:val="32"/>
          <w:shd w:val="clear" w:color="auto" w:fill="auto"/>
        </w:rPr>
        <w:t>月9日下午，省委常委会召开会议，传达学习习近平总书记在中央政治局常委会会议听取全国人大常委会、国务院、全国政协、最高人民法院、最高人民检察院党组工作汇报和中央书记处工作报告时的重要讲话精神，听取省人大常委会、省政府、省政协、省法院、省检察院党组工作汇报，研究部署下一步工作。会议还套开省委主题教育领导小组会议，传达学习中央主题教育领导小组有关会议和通知精神，审议我省主题教育总结报告。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充分肯定过去一年省人大常委会、省政府、省政协、省法院、省检察院党组各方面工作取得的积极进展，强调要坚持以习近平新时代中国特色社会主义思想为指导，全面贯彻党的二十大和二十届二中全会精神，深入学习贯彻习近平总书记视察广东重要讲话、重要指示精神，紧紧围绕推进中国式现代化这个最大的政治，聚焦坚持高质量发展这个新时代的硬道理，紧扣省委“1310”具体部署扎实履职尽责、主动担当作为，为实现总书记赋予的使命任务、推动广东在推进中国式现代化建设中走在前列作出新贡献。要坚持“两个确立”、做到“两个维护”，始终在思想上政治上行动上同以习近平同志为核心的党中央保持高度一致，坚持用习近平新时代中国特色社会主义思想凝心铸魂，创造性抓好工作落实，切实把总书记、党中央决策部署变成广东现代化建设的生动实践和扎实成效。省人大常委会党组要聚焦中心工作履行法定职责，进一步加强立法、监督、行使重大事项决定权等工作，支持和保障代表更好发挥作用，为现代化建设提供有力法治保障。省政府党组要抓好粤港澳大湾区建设、新型工业化、科技创新、“百千万工程”、绿美广东生态建设等工作部署的落实，加强经济运行调度，大力培育新质生产力，不断巩固发展经济回升向好态势，展现经济大省真正挑起大梁的责任担当。省政协党组要组织履行好政治协商、民主监督、参政议政职能，聚焦省委“1310”具体部署建真言、谋良策、出实招，发挥优势助力做好宣传政策、协调关系、理顺情绪、化解矛盾、坚定信心的工作，为现代化建设凝聚智慧力量。省法院、省检察院党组要围绕全省工作大局认真履行司法职责，深入参与更高水平的法治广东平安广东建设，努力让人民群众在每一个司法案件中感受到公平正义。各党组要全面贯彻落实新时代党的建设总要求，坚定不移推进全面从严治党，全面加强自身建设，进一步加强和规范党内政治生活，巩固拓展主题教育成果，指导好机关和系统党的建设，持之以恒正风肃纪反腐，不断巩固发展良好政治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当前，第二批主题教育临近收官，要坚持标准不降、劲头不松，统筹抓好主题教育和岁末年初各项工作。要以开展主题教育为契机，着力强基固本、夯实基层基础，集中整顿软弱涣散基层党组织，认真实施“基层党组织建设强基工程”，坚持和深化“四下基层”，走好新时代党的群众路线，推动基层减负落到实处。要持续推动主题教育整改整治见行见效，按照中央主题教育办部署要求，认真开展问题自查和整改，持续抓好正确政绩观教育，进一步树立重实干、重实绩的鲜明导向。要精心组织做好收官和总结工作，高质量开好专题民主生活会和专题组织生活会，加强盘点检视，及时总结提炼好经验好做法，不断巩固拓展主题教育成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 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i w:val="0"/>
          <w:caps w:val="0"/>
          <w:spacing w:val="0"/>
          <w:sz w:val="32"/>
          <w:szCs w:val="32"/>
          <w:lang w:bidi="ar"/>
        </w:rPr>
        <w:t>1月</w:t>
      </w:r>
      <w:r>
        <w:rPr>
          <w:rFonts w:hint="eastAsia" w:eastAsia="黑体" w:cs="Times New Roman"/>
          <w:i w:val="0"/>
          <w:caps w:val="0"/>
          <w:spacing w:val="0"/>
          <w:sz w:val="32"/>
          <w:szCs w:val="32"/>
          <w:lang w:val="en-US" w:eastAsia="zh-CN" w:bidi="ar"/>
        </w:rPr>
        <w:t>12</w:t>
      </w:r>
      <w:r>
        <w:rPr>
          <w:rFonts w:hint="eastAsia" w:ascii="Times New Roman" w:hAnsi="Times New Roman" w:eastAsia="黑体" w:cs="Times New Roman"/>
          <w:i w:val="0"/>
          <w:caps w:val="0"/>
          <w:spacing w:val="0"/>
          <w:sz w:val="32"/>
          <w:szCs w:val="32"/>
          <w:lang w:bidi="ar"/>
        </w:rPr>
        <w:t>日</w:t>
      </w:r>
      <w:r>
        <w:rPr>
          <w:rFonts w:hint="eastAsia" w:ascii="Times New Roman" w:hAnsi="Times New Roman" w:eastAsia="黑体" w:cs="Times New Roman"/>
          <w:sz w:val="32"/>
          <w:szCs w:val="32"/>
          <w:lang w:val="en-US" w:eastAsia="zh-CN" w:bidi="ar"/>
        </w:rPr>
        <w:t>，</w:t>
      </w:r>
      <w:r>
        <w:rPr>
          <w:rFonts w:hint="eastAsia" w:ascii="Times New Roman" w:hAnsi="Times New Roman" w:eastAsia="黑体" w:cs="Times New Roman"/>
          <w:i w:val="0"/>
          <w:caps w:val="0"/>
          <w:spacing w:val="0"/>
          <w:kern w:val="2"/>
          <w:sz w:val="32"/>
          <w:szCs w:val="32"/>
          <w:shd w:val="clear"/>
          <w:lang w:bidi="ar"/>
        </w:rPr>
        <w:t>省委常委会</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1月12日上午，省委常委会召开会议，同时套开省委理论学习中心组学习会，传达习近平总书记在中央政治局主题教育专题民主生活会上的重要讲话和中央有关通报精神并开展专题学习。会议还认真传达学习习近平总书记在二十届中央纪委三次全会上的重要讲话和中央纪委全会精神，审议十三届省纪委三次全会工作报告。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上，围绕习近平总书记在中央政治局主题教育专题民主生活会上的重要讲话和中央有关通报精神，与会同志作了学习交流。大家结合思想和工作实际谈体会、谈认识、谈贯彻落实的思路打算，一致表示，中央政治局专题民主生活会为全党严肃党内政治生活、善始善终抓好主题教育作出了表率。习近平总书记的重要讲话站位高远、思想深邃、内涵丰富、语重心长，为我们上了一堂非常深刻的专题党课，具有很强的政治性、思想性、指导性、针对性。我们要认真学习领会，深刻领悟“两个确立”的决定性意义，增强“四个意识”、坚定“四个自信”、做到“两个维护”，始终在思想上政治上行动上同以习近平同志为核心的党中央保持高度一致。要切实把思想和行动统一到习近平总书记、党中央决策部署上来，牢牢把握推进中国式现代化这个最大的政治、坚持高质量发展这个新时代的硬道理，努力为实现总书记赋予广东的使命任务团结奋斗，奋力在推进中国式现代化建设中走在前列，在新时代新征程上展现新气象新作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强调，要深刻认识思想统一是政治统一、行动统一的基础，坚持不懈用习近平新时代中国特色社会主义思想凝心铸魂，持续巩固拓展主题教育成果，认真实施党的创新理论学习教育计划，教育引导党员干部在深化内化转化上下功夫，推动习近平新时代中国特色社会主义思想落地生根，转化为广东现代化建设的生动实践。要深刻认识民主集中制是我们党的根本组织原则和领导制度，坚持“两个确立”、做到“两个维护”，认真贯彻执行民主集中制，进一步汇集各方面智慧，推动科学决策、民主决策、依法决策，切实把民主集中制的优势变成政治优势、组织优势、制度优势、工作优势。要深刻认识政治敏锐性是政治站位、政治洞察的综合体现，坚持旗帜鲜明讲政治，不断提高政治判断力、政治领悟力、政治执行力，始终保持政治清醒，自觉从政治上分析和解决问题、谋划和推动工作，坚决维护政治安全和意识形态安全，着力防范和化解政治风险，不断增强各项工作的预见性和前瞻性。要深刻认识为民造福是最大政绩，进一步牢固树立和践行正确政绩观，坚持高质量发展，完整准确全面贯彻新发展理念，坚持以人民为中心的发展思想，多做让老百姓看得见、摸得着、得实惠的实事，多做为后人作铺垫、打基础、利长远的好事，坚持求真务实、真抓实干，持续用力、久久为功，扎实推进中国式现代化建设，让人民群众过上更加美好的生活。要深刻认识团结奋斗是创造历史伟业的必由之路，切实维护和发展团结奋斗的生动局面，加强对中国式现代化的宣传宣讲，用党的奋斗目标鼓舞人、激励人、感召人，以深化改革破除束缚社会创造活力的体制机制障碍，走好走实新时代党的群众路线，充分发挥好统一战线的重要法宝作用，调动一切可以调动的积极因素，团结一切可以团结的力量，推动全省党员干部群众满腔热忱地投入到现代化建设中。要深刻认识勇于自我革命是我们党最鲜明的品格和最大优势，以永远在路上的坚韧和执着深入推进全面从严治党，大力转变作风，深入推进反腐败斗争，不断巩固发展风清气正的政治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习近平总书记在二十届中央纪委三次全会上的重要讲话，从党和国家事业发展全局出发，总结了全面从严治党的新进展、新成效，深刻阐述党的自我革命的重要思想，对持续发力、纵深推进反腐败斗争作出战略部署，为新时代新征程深入推进全面从严治党、党风廉政建设和反腐败斗争提供了根本遵循。我们要认真学习领会总书记重要讲话和中央纪委全会精神，一刻不停深入推进正风肃纪反腐，坚决打赢反腐败斗争攻坚战持久战，为广东在推进中国式现代化建设中走在前列提供坚强政治保障。要深入学习领会习近平总书记关于党的自我革命的重要思想，坚定自觉贯彻落实到广东推进全面从严治党全过程各方面，准确把握推进自我革命“九个以”的实践要求，切实将学习成果转化为正风肃纪反腐的实际成效，转化为攻坚克难、干事创业的强大动力。要坚持反腐败是最彻底的自我革命，在铲除腐败问题产生的土壤和条件上持续发力、纵深推进，强化党委对反腐败斗争全过程领导，持续保持惩治腐败高压态势，深化改革阻断腐败滋生蔓延，持之以恒净化政治生态，全面巩固反腐败斗争压倒性胜利。各级纪检监察机关要巩固拓展教育整顿成果，努力做自我革命的表率、遵规守纪的标杆，打造忠诚干净担当、敢于善于斗争的纪检监察铁军。</w:t>
      </w:r>
    </w:p>
    <w:p>
      <w:pPr>
        <w:pStyle w:val="10"/>
        <w:widowControl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会议还研究了其他事项。</w:t>
      </w:r>
    </w:p>
    <w:p>
      <w:pPr>
        <w:pStyle w:val="7"/>
        <w:widowControl w:val="0"/>
        <w:snapToGrid w:val="0"/>
        <w:spacing w:afterLines="0" w:line="560" w:lineRule="exact"/>
        <w:ind w:firstLine="630" w:firstLineChars="200"/>
        <w:jc w:val="both"/>
        <w:rPr>
          <w:rFonts w:ascii="Times New Roman" w:hAnsi="Times New Roman" w:eastAsia="黑体"/>
          <w:sz w:val="32"/>
          <w:szCs w:val="32"/>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、1月25日，</w:t>
      </w:r>
      <w:r>
        <w:rPr>
          <w:rFonts w:hint="default" w:ascii="Times New Roman" w:hAnsi="Times New Roman" w:eastAsia="黑体" w:cs="Times New Roman"/>
          <w:i w:val="0"/>
          <w:caps w:val="0"/>
          <w:spacing w:val="0"/>
          <w:sz w:val="32"/>
          <w:szCs w:val="32"/>
          <w:lang w:bidi="ar"/>
        </w:rPr>
        <w:t>省委常委会扩大会议</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月25日下午，省委常委会召开扩大会议，认真传达学习习近平总书记对云南昭通市镇雄县山体滑坡作出的重要指示和对江西新余市渝水区一临街店铺火灾事故作出的重要指示精神，对做好当前和今后一个时期特别是春运春节期间安全生产和防灾减灾工作进行研究部署、推动落实。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的重要指示，充分体现了以人民为中心的发展思想，充分体现了对做好安全稳定工作的高度重视。我们要从讲政治高度深入学习领会，切实把思想和行动统一到总书记、党中央部署要求上来，从有关事故灾害中深刻吸取教训、引为镜鉴，清醒认识当前我省安全生产、防灾减灾工作面临的复杂严峻形势，坚决克服麻痹思想和侥幸心理，以“时时放心不下”的责任感，从严从紧、从实从细抓好安全防范各项工作，坚决遏制重特大事故发生，坚决维护社会大局安全稳定，确保人民群众过一个平安、祥和、欢乐的新春佳节。要全面开展安全隐患大排查大整治，突出一个“真”字，狠抓一个“细”字，紧盯一个“改”字，重点对消防安全、危化品安全、施工安全、冬季和春节期间森林防灭火等深入细致排查风险隐患，强化危大工程和特殊作业安全管理，确保做到真查、真管、真整治。要扎实做好低温冰冻、地质灾害等各类自然灾害防御工作，着重加强对春节期间气象变化的研判监测和预警提示，及时发布信息，做到早掌握早处置早应对。要突出保障春运春节期间安全稳定，加强交通安全管理，统筹做好运力调配、交通疏导、旅客服务工作，严厉查处交通违法行为，严防严管严控食品安全风险，守护好群众“舌尖上的安全”，为人民群众安全舒适返乡、欢度新春佳节创造良好条件。要一体做好应急预案、应急演练和救援准备，确保一旦出现险情事故灵敏高效反应、快速有效处置。要细化落实安全生产治本攻坚三年行动，抓紧补短板、强弱项，夯实安全生产和消防安全基础，全面提升本质安全水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强调，要加强领导、压实责任，筑牢安全生产、防灾减灾的坚固防线。全省各级党委政府要坚持“党政同责、一岗双责、齐抓共管、失职追责”，党政一把手要亲自抓、严落实，省安委会、省“三防办”、应急管理厅要牵头抓总、统筹协调，各有关部门要落实相应责任要求，采取更有力措施压紧压实企业主体责任，强化齐抓共管的工作格局。要加强值班值守和督查问责，有力推动安全生产、防灾减灾工作落细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default" w:ascii="sans-serif" w:hAnsi="sans-serif" w:eastAsia="sans-serif" w:cs="sans-serif"/>
          <w:i w:val="0"/>
          <w:caps w:val="0"/>
          <w:color w:val="1B1B1B"/>
          <w:spacing w:val="0"/>
          <w:sz w:val="24"/>
          <w:szCs w:val="24"/>
        </w:rPr>
      </w:pPr>
      <w:r>
        <w:rPr>
          <w:rFonts w:hint="eastAsia" w:ascii="Times New Roman" w:hAnsi="Times New Roman" w:eastAsia="仿宋_GB2312" w:cs="Times New Roman"/>
          <w:i w:val="0"/>
          <w:caps w:val="0"/>
          <w:spacing w:val="0"/>
          <w:sz w:val="32"/>
          <w:szCs w:val="32"/>
          <w:lang w:bidi="ar"/>
        </w:rPr>
        <w:t>省委常委，各地级以上市市委书记、市长，省直主要部门负责同志参加会议。</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26</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lang w:bidi="ar"/>
        </w:rPr>
        <w:t>省委常委会</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月26日上午，省委常委会召开会议，套开省委审计委员会会议，认真传达学习习近平总书记关于审计工作的重要指示批示精神，传达学习李强总理在听取审计工作汇报时的工作要求和全国审计工作会议精神，审议我省《2024年度审计项目计划》。会议同时套开省委外事工作委员会会议，传达学习《中国共产党领导外事工作条例》精神，听取2023年度全省对外工作情况汇报，审议《广东省2024年度对外工作要点》等文件；套开省委主题教育领导小组会议，传达学习中央主题教育领导小组有关会议和中央主题教育办有关通知精神。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深入学习贯彻习近平总书记关于审计工作的重要指示批示精神，坚决按照总书记、党中央部署要求推进我省审计工作，以强有力的审计监督服务保障省委“1310”具体部署落地见效，助力广东在推进中国式现代化建设中走在前列。要聚焦主责主业，扎实做好今年各项审计工作，着眼落实高质量发展首要任务、巩固和增强经济回升向好态势、统筹发展和安全、保障和改善民生、推进党的自我革命等强化审计监督，加强审计结果运用，推进标本兼治，不断增强审计监督效能。要建立健全集中统一、全面覆盖、权威高效的审计监督体系，锻造忠诚干净担当的高素质专业化审计干部队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充分肯定过去一年我省对外工作取得的新进展新成效，强调要深入学习贯彻习近平外交思想，坚决贯彻落实党中央对外工作部署，认真抓好《中国共产党领导外事工作条例》的学习贯彻执行，推动党中央对外大政方针和战略部署在广东得到有力贯彻执行。要坚决服从服务国家外交大局，充分发挥地方优势，积极参与高质量共建“一带一路”，持续深化与重点国家和地区的交流合作。要构建大外事工作格局，推动更高水平对外开放，携手港澳做实大湾区“一点两地”全新定位，打好“五外”联动组合拳，用心做好新时代“侨”的文章，开展多领域多层次对外友好交流合作，吸引更多人到广东来、到大湾区来、到中国来。要统筹开放和安全，切实增强自身竞争能力、开放监管能力、风险防控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强调，要持续认真做好主题教育各项工作，抓好整改整治任务落实，做好总结评估，坚持两手抓、两促进，组织广大党员干部扎实做好推动经济高质量发展、维护社会稳定、防灾减灾和安全生产等工作，用人民群众获得感、幸福感、安全感的提升检验主题教育成色成效。全省各级党政机关要进一步树牢习惯过紧日子思想，把加强厉行节约反对浪费教育融入干部队伍建设和机关日常管理之中，加快推进节约型机关建设，促进形成艰苦朴素、勤俭节约的良好风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会议还研究了其他事项。</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snapToGrid w:val="0"/>
        <w:ind w:firstLine="630" w:firstLineChars="200"/>
        <w:jc w:val="both"/>
        <w:rPr>
          <w:rFonts w:hint="default"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caps w:val="0"/>
          <w:spacing w:val="0"/>
          <w:sz w:val="32"/>
          <w:szCs w:val="32"/>
          <w:shd w:val="clear"/>
          <w:lang w:val="en-US" w:eastAsia="zh-CN" w:bidi="ar"/>
        </w:rPr>
        <w:t>1月4日</w:t>
      </w:r>
      <w:r>
        <w:rPr>
          <w:rFonts w:hint="eastAsia" w:ascii="Times New Roman" w:hAnsi="Times New Roman" w:eastAsia="黑体" w:cs="Times New Roman"/>
          <w:kern w:val="0"/>
          <w:sz w:val="32"/>
          <w:szCs w:val="32"/>
          <w:shd w:val="clear"/>
          <w:lang w:val="en-US" w:eastAsia="zh-CN" w:bidi="ar"/>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1月4日，</w:t>
      </w:r>
      <w:r>
        <w:rPr>
          <w:rFonts w:hint="eastAsia" w:ascii="Times New Roman" w:hAnsi="Times New Roman" w:eastAsia="仿宋_GB2312" w:cs="Times New Roman"/>
          <w:caps w:val="0"/>
          <w:spacing w:val="0"/>
          <w:sz w:val="32"/>
          <w:szCs w:val="32"/>
          <w:shd w:val="clear"/>
          <w:lang w:bidi="ar"/>
        </w:rPr>
        <w:t>广州市委常委会召开会议，同时套开市委主题教育领导小组会议，传达学习习近平总书记在中央政治局专题民主生活会上的重要讲话精神，以及省委常委会会议精神，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习近平总书记在中央政治局专题民主生活会上的重要讲话，对我们巩固拓展主题教育成果，深入推进全面从严治党，加强党的团结统一，更好凝聚力量推进中国式现代化建设具有重要指导意义。要认真学习贯彻，坚持“两个确立”、做到“两个维护”，更加自觉地在思想上政治上行动上同以习近平同志为核心的党中央保持高度一致，坚决扛起习近平总书记赋予的使命任务，坚定不移推动高质量发展，奋力在推进中国式现代化建设中走在前列。要旗帜鲜明讲政治，严格执行省委、市委关于坚决维护以习近平同志为核心的党中央权威和集中统一领导的规定，坚持不懈用习近平新时代中国特色社会主义思想凝心铸魂，把贯彻落实习近平总书记对广东系列重要讲话重要指示精神作为做到“两个维护”的直接检验，切实增强政治敏锐性，不断提高政治判断力、政治领悟力、政治执行力。要牢固树立和践行正确政绩观，始终站稳人民立场，厚植为民情怀，走好走实新时代党的群众路线，传承发扬“四下基层”优良传统，提高联系服务群众能力水平，引领带动广大党员干部群众心往一处想、劲往一处使，为推进中国式现代化的广州实践汇聚强大力量。要压实管党治党政治责任，各级党委（党组）书记要履行第一责任人责任，领导班子成员要落实“一岗双责”，永葆自我革命精神，深入推进正风肃纪反腐，营造风清气正的良好政治生态。要巩固拓展主题教育成果，坚持标准不降、劲头不松抓好第二批主题教育，指导开好专题民主生活会和专题组织生活会，有力促进检视整改，在以学铸魂、以学增智、以学正风、以学促干上不断取得新成效。</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日前，广州市委常委会召开会议，传达学习习近平总书记在纪念毛泽东同志诞辰130周年座谈会上的重要讲话精神，以及省委常委会会议精神，研究我市贯彻落实意见。市委书记郭永航主持。</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caps w:val="0"/>
          <w:spacing w:val="0"/>
          <w:sz w:val="32"/>
          <w:szCs w:val="32"/>
          <w:shd w:val="clear"/>
          <w:lang w:bidi="ar"/>
        </w:rPr>
        <w:t>会议强调，习近平总书记在纪念毛泽东同志诞辰130周年座谈会上的重要讲话，为我们不忘初心、牢记使命，在新时代新征程上把毛泽东同志等老一辈革命家所开创的事业继续推向前进，坚持走中国特色社会主义道路，开创中国式现代化新局面指明了方向、提供了遵循。我们要深入学习领会，永远铭记毛泽东同志的丰功伟绩和崇高风范，永远铭记毛泽东同志等老一辈革命家的伟大历史功勋，坚定历史自信、把握历史主动，不折不扣贯彻落实习近平总书记、党中央战略部署，奋力在推进中国式现代化建设中走在前列。要从理论和实践、历史和现实的结合中，深刻领悟“两个确立”的决定性意义，更加坚定自觉做到“两个维护”，深刻把握广州作为中国民主革命策源地和改革开放排头兵的历史地位、继续在高质量发展方面发挥领头羊和火车头作用的使命任务，进一步强化政治担当、落实政治责任，坚定不移沿着习近平总书记指引的道路奋勇前进。要强化理论武装，加强毛泽东思想宣传普及和研究阐释，深入学习马克思主义中国化时代化最新成果，持续在深化、内化、转化上下功夫，切实用以武装头脑、指导实践、推动工作。要认真落实省委“1310”具体部署和市委“1312”思路举措，抓住用好南沙开发开放等重大机遇，进一步全面深化改革开放创新，以“二次创业”再出发的昂扬姿态，奋力谱写广州高质量发展新篇章。要坚定践行以人民为中心的发展思想，持续保障和改善民生，扎实推进共同富裕，让现代化建设成果更多更公平惠及人民群众。要纵深推进全面从严治党，持续推动思想大解放、能力大提升、作风大转变、工作大落实，为推进中国式现代化广州实践提供根本保证。</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caps w:val="0"/>
          <w:spacing w:val="0"/>
          <w:sz w:val="32"/>
          <w:szCs w:val="32"/>
          <w:shd w:val="clear" w:color="auto" w:fill="auto"/>
          <w:lang w:bidi="ar"/>
        </w:rPr>
        <w:t>1月</w:t>
      </w:r>
      <w:r>
        <w:rPr>
          <w:rFonts w:hint="eastAsia" w:ascii="Times New Roman" w:hAnsi="Times New Roman" w:eastAsia="黑体" w:cs="Times New Roman"/>
          <w:caps w:val="0"/>
          <w:spacing w:val="0"/>
          <w:sz w:val="32"/>
          <w:szCs w:val="32"/>
          <w:shd w:val="clear" w:color="auto" w:fill="auto"/>
          <w:lang w:val="en-US" w:eastAsia="zh-CN" w:bidi="ar"/>
        </w:rPr>
        <w:t>11</w:t>
      </w:r>
      <w:r>
        <w:rPr>
          <w:rFonts w:hint="default" w:ascii="Times New Roman" w:hAnsi="Times New Roman" w:eastAsia="黑体" w:cs="Times New Roman"/>
          <w:caps w:val="0"/>
          <w:spacing w:val="0"/>
          <w:sz w:val="32"/>
          <w:szCs w:val="32"/>
          <w:shd w:val="clear" w:color="auto" w:fill="auto"/>
          <w:lang w:bidi="ar"/>
        </w:rPr>
        <w:t>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1月</w:t>
      </w:r>
      <w:r>
        <w:rPr>
          <w:rFonts w:hint="eastAsia" w:ascii="Times New Roman" w:hAnsi="Times New Roman" w:eastAsia="仿宋_GB2312" w:cs="Times New Roman"/>
          <w:caps w:val="0"/>
          <w:spacing w:val="0"/>
          <w:sz w:val="32"/>
          <w:szCs w:val="32"/>
          <w:shd w:val="clear"/>
          <w:lang w:val="en-US" w:eastAsia="zh-CN" w:bidi="ar"/>
        </w:rPr>
        <w:t>11</w:t>
      </w:r>
      <w:r>
        <w:rPr>
          <w:rFonts w:hint="eastAsia" w:ascii="Times New Roman" w:hAnsi="Times New Roman" w:eastAsia="仿宋_GB2312" w:cs="Times New Roman"/>
          <w:caps w:val="0"/>
          <w:spacing w:val="0"/>
          <w:sz w:val="32"/>
          <w:szCs w:val="32"/>
          <w:shd w:val="clear"/>
          <w:lang w:bidi="ar"/>
        </w:rPr>
        <w:t>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会议，传达学习习近平总书记对“三农”工作作出的重要指示和中央农村工作会议精神、习近平总书记在广西考察时的重要讲话重要指示精神，以及省委常委会会议精神，听取我市有关工作情况汇报，研究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对过去一年全市“三农”工作给予肯定，强调要认真学习贯彻习近平总书记重要指示精神，落实中央农村工作会议部署及省的工作要求，以实施“百县千镇万村高质量发展工程”为牵引，扎实推进乡村全面振兴，加快建设与超大城市地位相适应的现代化农业农村，奋力推动我市“三农”工作实现新跃升。要守牢耕地保护红线和粮食安全底线，全面落实粮食安全党政同责，持续推进高标准农田改造提升，深化粤港澳大湾区“菜篮子”工程，加强生产调度、质量安全监管和市场监测，不断提升重要农产品稳产保供能力。要强化科技和改革双轮驱动，深入实施种业振兴行动，大力推进农业新品种培育、技术创新和成果转化孵化，稳步推进点状供地、乡村职业经理人等改革，为农业现代化增动力、添活力。要推动城乡融合区域协调发展，学习运用“千万工程”经验，增强镇街联城带村功能，完善现代乡村产业体系，深入实施农村人居环境整治提升行动，健全党组织领导的乡村基层治理体系，提升对口帮扶协作工作实效，持续巩固拓展脱贫攻坚成果。要加强党对“三农”工作的全面领导，严格落实“五级书记抓乡村振兴”要求，强化政策支持、要素保障和督导考核，以钉钉子精神推动各项工作落到实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在广西考察时的重要讲话、重要指示精神，牢牢把握高质量发展这个首要任务和构建新发展格局这个战略任务，扎扎实实办好广州的事，奋力推进中国式现代化的广州实践。要深化与广西的合作交流，加强产业、交通、文旅等领域合作，谋深做实珠江—西江经济带沿线产业布局，共享共用中国—东盟博览会、广交会等开放平台，深度参与共建“一带一路”，共同服务和融入新发展格局。要加快构建科技创新引领的现代化产业体系，以新型工业化促进制造业升级，推动服务业高端化专业化发展，推动产业链创新链人才链深度融合，加快形成新质生产力。要深入实施乡村振兴战略，以头号工程力度推进“百千万工程”，扎实推进共同富裕。要坚持标准不降、劲头不松推进第二批主题教育，高质量开好专题民主生活会和专题组织生活会，精心组织做好收官总结工作，不断巩固拓展主题教育成果。</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lang w:val="en-US" w:eastAsia="zh-CN"/>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val="en-US" w:eastAsia="zh-CN"/>
        </w:rPr>
        <w:t>1月26日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sz w:val="32"/>
          <w:szCs w:val="32"/>
          <w:lang w:val="en-US" w:eastAsia="zh-CN" w:bidi="ar"/>
        </w:rPr>
        <w:t>1月26日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会议，传达学习习近平总书记对云南昭通市镇雄县山体滑坡和江西新余市渝水区一临街店铺火灾事故作出的重要指示精神，落实省委常委会会议精神，听取我市相关工作情况汇报，研究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重要指示精神，坚决落实党中央、国务院决策部署和省委、省政府工作要求，深刻吸取有关事故灾害教训，清醒认识当前我市安全生产、防灾减灾工作面临的复杂严峻形势，牢固树立安全发展理念，坚持人民至上、生命至上，克服麻痹思想和侥幸心理，以“时时放心不下”的责任感，从严从紧、从实从细抓好安全防范各项工作，坚决遏制重特大事故发生，全力保障人民群众生命财产安全和社会大局平安稳定。要深入开展安全风险隐患大排查大整治，开展安全生产治本攻坚三年行动，落实“真、细、实”要求，加强对学校、高层建筑、物流仓储、旅游景区等重点场所和危化品、烟花爆竹、建筑施工、交通运输、电动自行车等重点领域全覆盖、地毯式排查，开展跨区域跨部门跨行业交叉检查、飞行检查，严格落实安全生产责任和管理制度，确保真查、真管、真整治。要全面强化自然灾害防范应对，深入开展地质灾害隐患点风险排查，扎实做好低温冰冻等各类自然灾害防御工作，加强春节期间气象变化的监测预警和信息发布，强化安全教育提醒，切实提高群众安全防护意识和自救互救能力，构建防灾减灾救灾的坚固防线。要全力保障春运春节期间安全稳定，强化交通运行保障和道路交通安全监管，严厉查处交通违法行为，严格落实迎春花市等大型群众性节庆活动安全防范措施，严防严控食品安全风险，扎实做好低保、孤寡老人等困难群体关怀慰问，加强重要民生商品保供稳价，精心做好来穗游客服务保障，为人民群众欢度春节营造平安、欢乐、祥和氛围。要强化责任落实，各级党委政府要坚持“党政同责、一岗双责、齐抓共管、失职追责”，压紧压实党政领导责任、部门监管责任、企业主体责任，落实“一盘棋”应急响应机制，完善应急处置预案，预置应急抢险救援力量，严格落实24小时值班值守和领导干部在岗带班制度，坚决守住守牢安全发展底线。</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日前，广州市委常委会召开会议，套开市委理论学习中心组集体学习会，专题学习习近平总书记在中央政治局主题教育专题民主生活会上的重要讲话精神。会议还传达学习习近平总书记在二十届中央纪委三次全会上的重要讲话和中央纪委全会精神，以及省委常委会会议精神，审议十二届市纪委四次全会工作报告，部署贯彻落实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上，与会同志围绕习近平总书记在中央政治局主题教育专题民主生活会上的重要讲话精神作学习交流，联系思想和工作实际，谈认识体会和贯彻落实的思路举措。大家一致表示，习近平总书记的重要讲话，站位高远、思想深邃，内涵丰富、语重心长，为我们上了一堂非常深刻的专题党课、政治大课。我们要学深悟透习近平总书记重要讲话精神，坚持“两个确立”、做到“两个维护”，坚决扛起总书记赋予的使命任务，坚定不移推动高质量发展，扎实推进中国式现代化的广州实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刻把握思想统一是政治统一、行动统一的基础，坚持不懈用习近平新时代中国特色社会主义思想凝心铸魂，始终在思想上政治上行动上同以习近平同志为核心的党中央保持高度一致。要深刻把握民主集中制是我们党的根本组织原则和领导制度，坚持科学决策、民主决策、依法决策，切实把民主集中制的优势变成政治优势、组织优势、制度优势、工作优势。要深刻把握政治敏锐性是政治站位、政治洞察的综合体现，不断提高政治判断力、政治领悟力、政治执行力，着力防范和化解政治风险，坚决守好国家安全“南大门”。要深刻把握树牢造福人民的政绩观，坚定践行以人民为中心的发展思想，多做得民心顺民意的实事好事，不断增强人民群众获得感幸福感安全感。要深刻把握团结奋斗是党领导人民创造历史伟业的必由之路，发展全过程人民民主，走深走实新时代党的群众路线，凝聚推进现代化建设的强大合力。要深刻把握勇于自我革命是我们党最鲜明的品格和最大优势，更加坚定自觉推进全面从严治党，不断巩固风清气正的政治生态。要把学习贯彻成效体现到巩固拓展主题教育成果、完成经济社会发展目标任务、加强党的全面领导和党的建设上，引领带动全市上下思想大解放、能力大提升、作风大转变、工作大落实，推动各项事业发展焕发新气象、取得新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习近平总书记在二十届中央纪委三次全会上的重要讲话，总结了全面从严治党的新进展、新成效，深刻阐述党的自我革命的重要思想，对持续发力、纵深推进反腐败斗争作出战略部署，为新时代新征程深入推进全面从严治党、党风廉政建设和反腐败斗争提供了根本遵循。要深入学习贯彻习近平总书记关于党的自我革命的重要思想，准确把握“九个以”的实践要求，纵深推进全面从严治党、党的自我革命，为广州在推进中国式现代化建设中走在前列提供坚强政治保障。要在大力气铲除腐败问题产生的土壤和条件上持续发力、纵深推进，强化党委对反腐败斗争全过程领导，持续保持惩治腐败高压态势，深化改革阻断腐败滋生蔓延，强化反腐败法规制度贯彻落实，持之以恒净化政治生态，加强新时代廉洁文化建设，一体推进不敢腐、不能腐、不想腐，坚决打赢反腐败斗争攻坚战持久战。要加强纪检监察机关自身建设，巩固拓展教育整顿成果，打造绝对忠诚、绝对可靠、绝对纯洁的纪检监察铁军，推动纪检监察工作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0"/>
          <w:sz w:val="32"/>
          <w:szCs w:val="32"/>
          <w:shd w:val="clear"/>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EFE8C5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AF898F"/>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6326C9"/>
    <w:rsid w:val="2F787BA9"/>
    <w:rsid w:val="2F837994"/>
    <w:rsid w:val="2FA150C3"/>
    <w:rsid w:val="2FB89928"/>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2FB171D"/>
    <w:rsid w:val="330633FE"/>
    <w:rsid w:val="33120740"/>
    <w:rsid w:val="3324166A"/>
    <w:rsid w:val="33485940"/>
    <w:rsid w:val="335B0E8C"/>
    <w:rsid w:val="336659E3"/>
    <w:rsid w:val="33741E4F"/>
    <w:rsid w:val="337F13B4"/>
    <w:rsid w:val="33A97E1E"/>
    <w:rsid w:val="33AC7653"/>
    <w:rsid w:val="33B904B6"/>
    <w:rsid w:val="33C7543D"/>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DBA9BA"/>
    <w:rsid w:val="36EA7836"/>
    <w:rsid w:val="36F30D1B"/>
    <w:rsid w:val="37147EAC"/>
    <w:rsid w:val="37207325"/>
    <w:rsid w:val="3735763D"/>
    <w:rsid w:val="377D85BB"/>
    <w:rsid w:val="378829A4"/>
    <w:rsid w:val="378E787C"/>
    <w:rsid w:val="3790398C"/>
    <w:rsid w:val="37AA40C8"/>
    <w:rsid w:val="37AE5A89"/>
    <w:rsid w:val="37D14A63"/>
    <w:rsid w:val="37E526F1"/>
    <w:rsid w:val="37F63E05"/>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EFD426E"/>
    <w:rsid w:val="3F2C5357"/>
    <w:rsid w:val="3F3C5586"/>
    <w:rsid w:val="3F467D2D"/>
    <w:rsid w:val="3F774225"/>
    <w:rsid w:val="3F777A27"/>
    <w:rsid w:val="3F9A6630"/>
    <w:rsid w:val="3F9D2E1D"/>
    <w:rsid w:val="3FA71A79"/>
    <w:rsid w:val="3FB40581"/>
    <w:rsid w:val="3FC52B46"/>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DFF7C92"/>
    <w:rsid w:val="4E02354B"/>
    <w:rsid w:val="4E112219"/>
    <w:rsid w:val="4E24002F"/>
    <w:rsid w:val="4E4A707A"/>
    <w:rsid w:val="4E5873A7"/>
    <w:rsid w:val="4E5E4922"/>
    <w:rsid w:val="4EAB9FB3"/>
    <w:rsid w:val="4EAF475D"/>
    <w:rsid w:val="4EB7042F"/>
    <w:rsid w:val="4EBC134C"/>
    <w:rsid w:val="4EC125DA"/>
    <w:rsid w:val="4ECF4ED5"/>
    <w:rsid w:val="4EDC4DA5"/>
    <w:rsid w:val="4F0C584B"/>
    <w:rsid w:val="4F2B47CD"/>
    <w:rsid w:val="4F752F60"/>
    <w:rsid w:val="4F832241"/>
    <w:rsid w:val="4F9546EF"/>
    <w:rsid w:val="4FA7385A"/>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6F0393"/>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BB74DD"/>
    <w:rsid w:val="5BC40E35"/>
    <w:rsid w:val="5BD1134F"/>
    <w:rsid w:val="5BEF9C2C"/>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C7F95A"/>
    <w:rsid w:val="5DD96249"/>
    <w:rsid w:val="5DD974FC"/>
    <w:rsid w:val="5DEB1013"/>
    <w:rsid w:val="5DEB6538"/>
    <w:rsid w:val="5DF0155C"/>
    <w:rsid w:val="5DF1248A"/>
    <w:rsid w:val="5DF3422A"/>
    <w:rsid w:val="5DF45883"/>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EFC6399"/>
    <w:rsid w:val="5EFDFD7F"/>
    <w:rsid w:val="5F043738"/>
    <w:rsid w:val="5F12495F"/>
    <w:rsid w:val="5F1D5B9E"/>
    <w:rsid w:val="5F2D1298"/>
    <w:rsid w:val="5F3C05D0"/>
    <w:rsid w:val="5F4C7EE0"/>
    <w:rsid w:val="5F540F62"/>
    <w:rsid w:val="5F5D5066"/>
    <w:rsid w:val="5F651902"/>
    <w:rsid w:val="5F7380F3"/>
    <w:rsid w:val="5F7F3630"/>
    <w:rsid w:val="5F802745"/>
    <w:rsid w:val="5F970CF4"/>
    <w:rsid w:val="5F971129"/>
    <w:rsid w:val="5F982CBF"/>
    <w:rsid w:val="5FB12EE6"/>
    <w:rsid w:val="5FBF441F"/>
    <w:rsid w:val="5FBF8497"/>
    <w:rsid w:val="5FCB186C"/>
    <w:rsid w:val="5FD3B3CE"/>
    <w:rsid w:val="5FE179E8"/>
    <w:rsid w:val="5FE956E4"/>
    <w:rsid w:val="5FFF621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7D8E50"/>
    <w:rsid w:val="678D53AA"/>
    <w:rsid w:val="67935763"/>
    <w:rsid w:val="67B24908"/>
    <w:rsid w:val="67D67632"/>
    <w:rsid w:val="67DA4E09"/>
    <w:rsid w:val="67FFA671"/>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F1E"/>
    <w:rsid w:val="6B8B587F"/>
    <w:rsid w:val="6BB70255"/>
    <w:rsid w:val="6BC03EF9"/>
    <w:rsid w:val="6BC165CC"/>
    <w:rsid w:val="6BC3317D"/>
    <w:rsid w:val="6BC536B1"/>
    <w:rsid w:val="6BCF355F"/>
    <w:rsid w:val="6BE02EFA"/>
    <w:rsid w:val="6BEA11DB"/>
    <w:rsid w:val="6BEF48F9"/>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7E5EF9"/>
    <w:rsid w:val="738212B4"/>
    <w:rsid w:val="738B0CB6"/>
    <w:rsid w:val="73933638"/>
    <w:rsid w:val="73C303F3"/>
    <w:rsid w:val="73E84AB0"/>
    <w:rsid w:val="73F650F6"/>
    <w:rsid w:val="741F7D62"/>
    <w:rsid w:val="742517D5"/>
    <w:rsid w:val="742C36BA"/>
    <w:rsid w:val="7439719A"/>
    <w:rsid w:val="744939A5"/>
    <w:rsid w:val="744D0599"/>
    <w:rsid w:val="74566405"/>
    <w:rsid w:val="745D1D78"/>
    <w:rsid w:val="74630F11"/>
    <w:rsid w:val="746C5E4F"/>
    <w:rsid w:val="746F2797"/>
    <w:rsid w:val="747B5BA3"/>
    <w:rsid w:val="748D0D9C"/>
    <w:rsid w:val="74BD6BED"/>
    <w:rsid w:val="74BFC2C4"/>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DF2583"/>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5B49C6"/>
    <w:rsid w:val="777066EF"/>
    <w:rsid w:val="777317C8"/>
    <w:rsid w:val="7787EF6F"/>
    <w:rsid w:val="778D601F"/>
    <w:rsid w:val="77983A45"/>
    <w:rsid w:val="77B58702"/>
    <w:rsid w:val="77BA2483"/>
    <w:rsid w:val="77C16F1C"/>
    <w:rsid w:val="77C35EEF"/>
    <w:rsid w:val="77CD4C98"/>
    <w:rsid w:val="77DF0B8B"/>
    <w:rsid w:val="77DF920D"/>
    <w:rsid w:val="77E00195"/>
    <w:rsid w:val="77E7E116"/>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DFA7A3"/>
    <w:rsid w:val="7AE62F91"/>
    <w:rsid w:val="7AEF1E16"/>
    <w:rsid w:val="7B1A0353"/>
    <w:rsid w:val="7B217C25"/>
    <w:rsid w:val="7B567EE3"/>
    <w:rsid w:val="7B7A5B5E"/>
    <w:rsid w:val="7B8F5A30"/>
    <w:rsid w:val="7B932197"/>
    <w:rsid w:val="7BB17D63"/>
    <w:rsid w:val="7BC51218"/>
    <w:rsid w:val="7BCF356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E11A60"/>
    <w:rsid w:val="7D295459"/>
    <w:rsid w:val="7D5B130B"/>
    <w:rsid w:val="7D5F5DB2"/>
    <w:rsid w:val="7D661E34"/>
    <w:rsid w:val="7D6E31E5"/>
    <w:rsid w:val="7DAE5CD1"/>
    <w:rsid w:val="7DAFC6C5"/>
    <w:rsid w:val="7DB71C07"/>
    <w:rsid w:val="7DC2430C"/>
    <w:rsid w:val="7DC77A88"/>
    <w:rsid w:val="7DCA0DD9"/>
    <w:rsid w:val="7DDEA157"/>
    <w:rsid w:val="7DDF1130"/>
    <w:rsid w:val="7DE64F11"/>
    <w:rsid w:val="7DE9648B"/>
    <w:rsid w:val="7DF93250"/>
    <w:rsid w:val="7DFE0813"/>
    <w:rsid w:val="7DFE45AE"/>
    <w:rsid w:val="7E20789F"/>
    <w:rsid w:val="7E5039C8"/>
    <w:rsid w:val="7E6B4DBA"/>
    <w:rsid w:val="7E7029F4"/>
    <w:rsid w:val="7E763FFE"/>
    <w:rsid w:val="7E764A18"/>
    <w:rsid w:val="7E785985"/>
    <w:rsid w:val="7E7FE89C"/>
    <w:rsid w:val="7E965556"/>
    <w:rsid w:val="7EA1434C"/>
    <w:rsid w:val="7EB30165"/>
    <w:rsid w:val="7EB98223"/>
    <w:rsid w:val="7EBD4BB1"/>
    <w:rsid w:val="7ED62226"/>
    <w:rsid w:val="7EDF15CC"/>
    <w:rsid w:val="7EF30A01"/>
    <w:rsid w:val="7EFD84FE"/>
    <w:rsid w:val="7EFD92E4"/>
    <w:rsid w:val="7EFDB0F6"/>
    <w:rsid w:val="7EFED98F"/>
    <w:rsid w:val="7F0023DD"/>
    <w:rsid w:val="7F05203A"/>
    <w:rsid w:val="7F3E2E21"/>
    <w:rsid w:val="7F467448"/>
    <w:rsid w:val="7F5A396E"/>
    <w:rsid w:val="7F5B2E91"/>
    <w:rsid w:val="7F5E3F33"/>
    <w:rsid w:val="7F5F87F8"/>
    <w:rsid w:val="7F620607"/>
    <w:rsid w:val="7F77AC02"/>
    <w:rsid w:val="7F78CC59"/>
    <w:rsid w:val="7F7D095A"/>
    <w:rsid w:val="7F7EA3F1"/>
    <w:rsid w:val="7F8F4B6B"/>
    <w:rsid w:val="7F9D76D2"/>
    <w:rsid w:val="7FADC191"/>
    <w:rsid w:val="7FAF11EC"/>
    <w:rsid w:val="7FB07AC2"/>
    <w:rsid w:val="7FB6090D"/>
    <w:rsid w:val="7FBE4624"/>
    <w:rsid w:val="7FBF7101"/>
    <w:rsid w:val="7FCB2EEB"/>
    <w:rsid w:val="7FD06147"/>
    <w:rsid w:val="7FD12D63"/>
    <w:rsid w:val="7FD351DB"/>
    <w:rsid w:val="7FD693E1"/>
    <w:rsid w:val="7FEF994E"/>
    <w:rsid w:val="7FEFDAF2"/>
    <w:rsid w:val="7FEFFDFE"/>
    <w:rsid w:val="7FF40C90"/>
    <w:rsid w:val="7FF5EF35"/>
    <w:rsid w:val="7FF94A96"/>
    <w:rsid w:val="7FFF1ECE"/>
    <w:rsid w:val="81DFEA49"/>
    <w:rsid w:val="85F73B65"/>
    <w:rsid w:val="8DE1B87B"/>
    <w:rsid w:val="91FD5FD4"/>
    <w:rsid w:val="93FCE1BD"/>
    <w:rsid w:val="97F73CBB"/>
    <w:rsid w:val="9E7F8FED"/>
    <w:rsid w:val="9EF5238E"/>
    <w:rsid w:val="A53FEF87"/>
    <w:rsid w:val="A5FD5C71"/>
    <w:rsid w:val="AF7599F6"/>
    <w:rsid w:val="B7F617C8"/>
    <w:rsid w:val="BBF3F2F4"/>
    <w:rsid w:val="BD737F8B"/>
    <w:rsid w:val="BD9B7B05"/>
    <w:rsid w:val="BDA300BA"/>
    <w:rsid w:val="BE7E6A96"/>
    <w:rsid w:val="BF4F68B0"/>
    <w:rsid w:val="BF5F0371"/>
    <w:rsid w:val="BF637D56"/>
    <w:rsid w:val="BF7B0AE8"/>
    <w:rsid w:val="BFBB4632"/>
    <w:rsid w:val="BFBF59E6"/>
    <w:rsid w:val="BFC6B997"/>
    <w:rsid w:val="BFFBD21F"/>
    <w:rsid w:val="BFFF5666"/>
    <w:rsid w:val="BFFFC3AC"/>
    <w:rsid w:val="CFDFF173"/>
    <w:rsid w:val="CFF42970"/>
    <w:rsid w:val="CFFA4BFD"/>
    <w:rsid w:val="D09DE7CA"/>
    <w:rsid w:val="D1FB7E2C"/>
    <w:rsid w:val="D4FF92B8"/>
    <w:rsid w:val="D6F3CF06"/>
    <w:rsid w:val="DABBCB13"/>
    <w:rsid w:val="DBA007D9"/>
    <w:rsid w:val="DBFE2E74"/>
    <w:rsid w:val="DBFF4134"/>
    <w:rsid w:val="DC9BF155"/>
    <w:rsid w:val="DCD6E1D7"/>
    <w:rsid w:val="DDFBCE1D"/>
    <w:rsid w:val="DDFEB53E"/>
    <w:rsid w:val="DDFF73DB"/>
    <w:rsid w:val="DF1D9A3A"/>
    <w:rsid w:val="DF2E9BE0"/>
    <w:rsid w:val="DFDF88F7"/>
    <w:rsid w:val="E33FBDD4"/>
    <w:rsid w:val="E6FDC0DE"/>
    <w:rsid w:val="E74E3E88"/>
    <w:rsid w:val="E7FFB709"/>
    <w:rsid w:val="EAFF089F"/>
    <w:rsid w:val="EBB5BA9E"/>
    <w:rsid w:val="EBFD0FF7"/>
    <w:rsid w:val="EDFF0CAA"/>
    <w:rsid w:val="EF3BE58A"/>
    <w:rsid w:val="EF5FFF05"/>
    <w:rsid w:val="EF7CFA08"/>
    <w:rsid w:val="EFFFA203"/>
    <w:rsid w:val="F1DE1EB6"/>
    <w:rsid w:val="F1F79891"/>
    <w:rsid w:val="F2FDAFB0"/>
    <w:rsid w:val="F35F97A9"/>
    <w:rsid w:val="F4FE879E"/>
    <w:rsid w:val="F4FF35EF"/>
    <w:rsid w:val="F5EF4B07"/>
    <w:rsid w:val="F6B36D3C"/>
    <w:rsid w:val="F6F7A281"/>
    <w:rsid w:val="F77FA33F"/>
    <w:rsid w:val="F7B5A107"/>
    <w:rsid w:val="F7EBC2D5"/>
    <w:rsid w:val="F7EFF1C2"/>
    <w:rsid w:val="F9FF07DA"/>
    <w:rsid w:val="FBBDFDDB"/>
    <w:rsid w:val="FBFB2EE6"/>
    <w:rsid w:val="FBFDD231"/>
    <w:rsid w:val="FBFF887E"/>
    <w:rsid w:val="FC5AF7AB"/>
    <w:rsid w:val="FDAFE2B7"/>
    <w:rsid w:val="FDE03BF6"/>
    <w:rsid w:val="FE2F3B37"/>
    <w:rsid w:val="FE7BB232"/>
    <w:rsid w:val="FED76E43"/>
    <w:rsid w:val="FEF7FFAB"/>
    <w:rsid w:val="FF76FECF"/>
    <w:rsid w:val="FF7B7444"/>
    <w:rsid w:val="FF9DC45E"/>
    <w:rsid w:val="FFA9193A"/>
    <w:rsid w:val="FFB1E104"/>
    <w:rsid w:val="FFB7036D"/>
    <w:rsid w:val="FFBD53A7"/>
    <w:rsid w:val="FFBF8FC7"/>
    <w:rsid w:val="FFCF9ADE"/>
    <w:rsid w:val="FFDF6073"/>
    <w:rsid w:val="FFEE3891"/>
    <w:rsid w:val="FFEF22D2"/>
    <w:rsid w:val="FFEF2E7D"/>
    <w:rsid w:val="FFEFEAD7"/>
    <w:rsid w:val="FFF7C55E"/>
    <w:rsid w:val="FFFDA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36</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2020-03-11T02:27:00Z</dcterms:created>
  <dc:creator>user</dc:creator>
  <cp:lastModifiedBy>嘉言</cp:lastModifiedBy>
  <dcterms:modified xsi:type="dcterms:W3CDTF">2024-02-04T10:09:36Z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